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10329" w14:textId="6B2FFB11" w:rsidR="00CF1D1D" w:rsidRPr="00967CFB" w:rsidRDefault="00C40295" w:rsidP="00CF1D1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F1D1D" w:rsidRPr="00A80D3B">
        <w:rPr>
          <w:rFonts w:ascii="Arial" w:hAnsi="Arial" w:cs="Arial"/>
          <w:b/>
          <w:bCs/>
          <w:sz w:val="28"/>
        </w:rPr>
        <w:t>3GPP TSG RAN WG1 #1</w:t>
      </w:r>
      <w:r w:rsidR="00CF1D1D">
        <w:rPr>
          <w:rFonts w:ascii="Arial" w:hAnsi="Arial" w:cs="Arial"/>
          <w:b/>
          <w:bCs/>
          <w:sz w:val="28"/>
        </w:rPr>
        <w:t>12bis-e</w:t>
      </w:r>
      <w:r w:rsidR="00CF1D1D">
        <w:rPr>
          <w:rFonts w:ascii="Arial" w:hAnsi="Arial" w:cs="Arial"/>
          <w:b/>
          <w:bCs/>
          <w:sz w:val="28"/>
        </w:rPr>
        <w:tab/>
      </w:r>
      <w:r w:rsidR="00CF1D1D">
        <w:rPr>
          <w:rFonts w:ascii="Arial" w:hAnsi="Arial" w:cs="Arial"/>
          <w:b/>
          <w:bCs/>
          <w:sz w:val="28"/>
        </w:rPr>
        <w:tab/>
      </w:r>
      <w:r w:rsidR="004C6ED1" w:rsidRPr="004C6ED1">
        <w:rPr>
          <w:rFonts w:ascii="Arial" w:hAnsi="Arial" w:cs="Arial"/>
          <w:b/>
          <w:bCs/>
          <w:sz w:val="28"/>
        </w:rPr>
        <w:t>R1-2302594</w:t>
      </w:r>
    </w:p>
    <w:p w14:paraId="1D830C85" w14:textId="77777777" w:rsidR="00CF1D1D" w:rsidRPr="009513AC" w:rsidRDefault="00CF1D1D" w:rsidP="00CF1D1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2EBE2869" w:rsidR="00EA7B6F" w:rsidRPr="00DC313B" w:rsidRDefault="00EA7B6F" w:rsidP="00CF1D1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C7D30">
        <w:rPr>
          <w:rFonts w:hint="eastAsia"/>
          <w:b/>
          <w:lang w:eastAsia="zh-CN"/>
        </w:rPr>
        <w:t>2.2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66F91E8" w14:textId="77777777" w:rsidR="008F04C7" w:rsidRDefault="008F04C7" w:rsidP="00942DDB">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1DBB0D1A"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w:t>
      </w:r>
      <w:r w:rsidR="00382C05">
        <w:rPr>
          <w:lang w:eastAsia="zh-CN"/>
        </w:rPr>
        <w:t xml:space="preserve"> SID, including RAN1, RAN2 </w:t>
      </w:r>
      <w:r>
        <w:rPr>
          <w:lang w:eastAsia="zh-CN"/>
        </w:rPr>
        <w:t>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09084FA7" w:rsidR="00F75308" w:rsidRDefault="003130C1" w:rsidP="008F04C7">
      <w:pPr>
        <w:rPr>
          <w:lang w:eastAsia="zh-CN"/>
        </w:rPr>
      </w:pPr>
      <w:r>
        <w:rPr>
          <w:lang w:eastAsia="zh-CN"/>
        </w:rPr>
        <w:t>In previous meetings</w:t>
      </w:r>
      <w:r w:rsidR="00F75308">
        <w:rPr>
          <w:lang w:eastAsia="zh-CN"/>
        </w:rPr>
        <w:t xml:space="preserve"> [2</w:t>
      </w:r>
      <w:r>
        <w:rPr>
          <w:lang w:eastAsia="zh-CN"/>
        </w:rPr>
        <w:t>, 3</w:t>
      </w:r>
      <w:r w:rsidR="00F75308">
        <w:rPr>
          <w:lang w:eastAsia="zh-CN"/>
        </w:rPr>
        <w:t>], for use case-CSI feedback enhancement, after extensive discussion, we have the following agreement and conclusion on sub use cases.</w:t>
      </w:r>
    </w:p>
    <w:tbl>
      <w:tblPr>
        <w:tblStyle w:val="ae"/>
        <w:tblW w:w="0" w:type="auto"/>
        <w:tblLook w:val="04A0" w:firstRow="1" w:lastRow="0" w:firstColumn="1" w:lastColumn="0" w:noHBand="0" w:noVBand="1"/>
      </w:tblPr>
      <w:tblGrid>
        <w:gridCol w:w="9307"/>
      </w:tblGrid>
      <w:tr w:rsidR="00F75308" w14:paraId="20264D42" w14:textId="77777777" w:rsidTr="00F75308">
        <w:tc>
          <w:tcPr>
            <w:tcW w:w="9307" w:type="dxa"/>
          </w:tcPr>
          <w:p w14:paraId="4709E865" w14:textId="77777777" w:rsidR="00F75308" w:rsidRPr="00DC24FA" w:rsidRDefault="00F75308" w:rsidP="00F75308">
            <w:pPr>
              <w:shd w:val="clear" w:color="auto" w:fill="FFFFFF"/>
              <w:rPr>
                <w:highlight w:val="green"/>
                <w:lang w:eastAsia="x-none"/>
              </w:rPr>
            </w:pPr>
            <w:r w:rsidRPr="00DC24FA">
              <w:rPr>
                <w:highlight w:val="green"/>
                <w:lang w:eastAsia="x-none"/>
              </w:rPr>
              <w:lastRenderedPageBreak/>
              <w:t xml:space="preserve">Agreement </w:t>
            </w:r>
          </w:p>
          <w:p w14:paraId="62254CEC" w14:textId="77777777" w:rsidR="00F75308" w:rsidRPr="00DC24FA" w:rsidRDefault="00F75308" w:rsidP="00F75308">
            <w:pPr>
              <w:shd w:val="clear" w:color="auto" w:fill="FFFFFF"/>
              <w:rPr>
                <w:lang w:eastAsia="x-none"/>
              </w:rPr>
            </w:pPr>
            <w:r w:rsidRPr="00DC24FA">
              <w:rPr>
                <w:lang w:eastAsia="x-none"/>
              </w:rPr>
              <w:t>Spatial-frequency domain CSI compression using two-sided AI model is selected as one representative sub use case. </w:t>
            </w:r>
          </w:p>
          <w:p w14:paraId="4C04D89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3E60FD6A" w14:textId="77777777" w:rsidR="00F75308" w:rsidRDefault="00F75308" w:rsidP="00404EDF">
            <w:pPr>
              <w:widowControl/>
              <w:numPr>
                <w:ilvl w:val="1"/>
                <w:numId w:val="1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p w14:paraId="0D571C0E" w14:textId="77777777" w:rsidR="003130C1" w:rsidRDefault="003130C1" w:rsidP="003130C1">
            <w:pPr>
              <w:widowControl/>
              <w:shd w:val="clear" w:color="auto" w:fill="FFFFFF"/>
              <w:autoSpaceDE/>
              <w:autoSpaceDN/>
              <w:adjustRightInd/>
              <w:snapToGrid/>
              <w:spacing w:after="0"/>
              <w:jc w:val="left"/>
              <w:rPr>
                <w:lang w:eastAsia="x-none"/>
              </w:rPr>
            </w:pPr>
          </w:p>
          <w:p w14:paraId="5C35962F" w14:textId="77777777" w:rsidR="003130C1" w:rsidRPr="009F71F7" w:rsidRDefault="003130C1" w:rsidP="003130C1">
            <w:pPr>
              <w:rPr>
                <w:rFonts w:eastAsia="等线"/>
                <w:b/>
                <w:bCs/>
                <w:highlight w:val="green"/>
              </w:rPr>
            </w:pPr>
            <w:r w:rsidRPr="009F71F7">
              <w:rPr>
                <w:rFonts w:eastAsia="等线" w:hint="eastAsia"/>
                <w:b/>
                <w:bCs/>
                <w:highlight w:val="green"/>
              </w:rPr>
              <w:t>A</w:t>
            </w:r>
            <w:r w:rsidRPr="009F71F7">
              <w:rPr>
                <w:rFonts w:eastAsia="等线"/>
                <w:b/>
                <w:bCs/>
                <w:highlight w:val="green"/>
              </w:rPr>
              <w:t>greement</w:t>
            </w:r>
          </w:p>
          <w:p w14:paraId="0ECF744D" w14:textId="77777777" w:rsidR="003130C1" w:rsidRPr="003130C1" w:rsidRDefault="003130C1" w:rsidP="003130C1">
            <w:pPr>
              <w:rPr>
                <w:rFonts w:eastAsia="等线"/>
                <w:bCs/>
                <w:iCs/>
              </w:rPr>
            </w:pPr>
            <w:r w:rsidRPr="003130C1">
              <w:rPr>
                <w:rFonts w:eastAsia="等线"/>
                <w:bCs/>
                <w:iCs/>
              </w:rPr>
              <w:t xml:space="preserve">Time domain CSI prediction using UE sided model is selected as a representative sub-use case for CSI enhancement.   </w:t>
            </w:r>
          </w:p>
          <w:p w14:paraId="47AD5EAD" w14:textId="77777777" w:rsidR="003130C1" w:rsidRPr="003130C1" w:rsidRDefault="003130C1" w:rsidP="003130C1">
            <w:pPr>
              <w:rPr>
                <w:rFonts w:eastAsia="等线"/>
                <w:bCs/>
                <w:iCs/>
              </w:rPr>
            </w:pPr>
            <w:r w:rsidRPr="003130C1">
              <w:rPr>
                <w:rFonts w:eastAsia="等线"/>
                <w:bCs/>
                <w:iCs/>
              </w:rPr>
              <w:t>Note: Continue evaluation discussion in 9.2.2.1.</w:t>
            </w:r>
          </w:p>
          <w:p w14:paraId="6115EF3C" w14:textId="64047E77" w:rsidR="003130C1" w:rsidRPr="003130C1" w:rsidRDefault="003130C1" w:rsidP="003130C1">
            <w:pPr>
              <w:rPr>
                <w:rFonts w:eastAsia="等线"/>
                <w:bCs/>
                <w:iCs/>
              </w:rPr>
            </w:pPr>
            <w:r w:rsidRPr="003130C1">
              <w:rPr>
                <w:rFonts w:eastAsia="等线"/>
                <w:bCs/>
                <w:iCs/>
              </w:rPr>
              <w:t>Note: RAN1 Defer potential specification impact discussion at 9.2.2.2 until the RAN1#112b-e, and RAN1 will revisit at RAN1#112b-e whether to defer further till the end of R18 AI/ML SI.</w:t>
            </w:r>
          </w:p>
          <w:p w14:paraId="796B303B" w14:textId="2187A937" w:rsidR="003130C1" w:rsidRPr="00F75308" w:rsidRDefault="003130C1" w:rsidP="003130C1">
            <w:pPr>
              <w:widowControl/>
              <w:shd w:val="clear" w:color="auto" w:fill="FFFFFF"/>
              <w:autoSpaceDE/>
              <w:autoSpaceDN/>
              <w:adjustRightInd/>
              <w:snapToGrid/>
              <w:spacing w:after="0"/>
              <w:jc w:val="left"/>
              <w:rPr>
                <w:lang w:eastAsia="x-none"/>
              </w:rPr>
            </w:pPr>
            <w:r w:rsidRPr="003130C1">
              <w:rPr>
                <w:rFonts w:eastAsia="等线"/>
                <w:bCs/>
                <w:iCs/>
              </w:rPr>
              <w:t>Note: LCM related potential specification impact follow the high level principle of other one-sided model sub-cases.</w:t>
            </w:r>
            <w:r w:rsidRPr="00396562">
              <w:rPr>
                <w:rFonts w:eastAsia="等线"/>
                <w:b/>
                <w:bCs/>
                <w:i/>
                <w:iCs/>
              </w:rPr>
              <w:t xml:space="preserve">  </w:t>
            </w:r>
          </w:p>
        </w:tc>
      </w:tr>
    </w:tbl>
    <w:p w14:paraId="0DC83784" w14:textId="21B701EF" w:rsidR="00404EDF" w:rsidRDefault="00404EDF" w:rsidP="008F04C7">
      <w:pPr>
        <w:rPr>
          <w:lang w:eastAsia="zh-CN"/>
        </w:rPr>
      </w:pPr>
    </w:p>
    <w:p w14:paraId="44FA57C9" w14:textId="7A2F2ED6" w:rsidR="009C40C7" w:rsidRDefault="001164C5" w:rsidP="001164C5">
      <w:pPr>
        <w:rPr>
          <w:iCs/>
          <w:lang w:eastAsia="zh-CN"/>
        </w:rPr>
      </w:pPr>
      <w:r>
        <w:rPr>
          <w:iCs/>
          <w:lang w:eastAsia="zh-CN"/>
        </w:rPr>
        <w:t xml:space="preserve">In this paper, we would </w:t>
      </w:r>
      <w:r w:rsidR="00854192">
        <w:rPr>
          <w:iCs/>
          <w:lang w:eastAsia="zh-CN"/>
        </w:rPr>
        <w:t xml:space="preserve">discuss </w:t>
      </w:r>
      <w:r w:rsidR="00EC29ED">
        <w:rPr>
          <w:iCs/>
          <w:lang w:eastAsia="zh-CN"/>
        </w:rPr>
        <w:t>sub use case, and present our initial thoughts on potential specification work</w:t>
      </w:r>
      <w:r>
        <w:rPr>
          <w:iCs/>
          <w:lang w:eastAsia="zh-CN"/>
        </w:rPr>
        <w:t>.</w:t>
      </w:r>
    </w:p>
    <w:p w14:paraId="3DE1D66A" w14:textId="77777777" w:rsidR="009C40C7" w:rsidRPr="00854192" w:rsidRDefault="009C40C7"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37121C1B" w14:textId="09121DC8" w:rsidR="00B803A2" w:rsidRDefault="004C432E" w:rsidP="00B803A2">
      <w:pPr>
        <w:pStyle w:val="2"/>
        <w:rPr>
          <w:lang w:eastAsia="zh-CN"/>
        </w:rPr>
      </w:pPr>
      <w:r>
        <w:rPr>
          <w:lang w:eastAsia="zh-CN"/>
        </w:rPr>
        <w:t>Potential specification</w:t>
      </w:r>
      <w:r w:rsidR="00B803A2">
        <w:rPr>
          <w:lang w:eastAsia="zh-CN"/>
        </w:rPr>
        <w:t xml:space="preserve"> impact for sub use case -</w:t>
      </w:r>
      <w:r w:rsidR="00B803A2" w:rsidRPr="00F75308">
        <w:rPr>
          <w:lang w:eastAsia="zh-CN"/>
        </w:rPr>
        <w:t xml:space="preserve"> </w:t>
      </w:r>
      <w:r w:rsidR="00B803A2" w:rsidRPr="00DC24FA">
        <w:rPr>
          <w:lang w:eastAsia="zh-CN"/>
        </w:rPr>
        <w:t>Spatial-frequency domain CSI compression</w:t>
      </w:r>
    </w:p>
    <w:p w14:paraId="4CAB0C8B" w14:textId="0F5EA53D" w:rsidR="001164C5" w:rsidRPr="001164C5" w:rsidRDefault="001164C5" w:rsidP="001164C5">
      <w:pPr>
        <w:rPr>
          <w:lang w:eastAsia="zh-CN"/>
        </w:rPr>
      </w:pPr>
      <w:r>
        <w:rPr>
          <w:rFonts w:hint="eastAsia"/>
          <w:lang w:eastAsia="zh-CN"/>
        </w:rPr>
        <w:t>F</w:t>
      </w:r>
      <w:r>
        <w:rPr>
          <w:lang w:eastAsia="zh-CN"/>
        </w:rPr>
        <w:t xml:space="preserve">or </w:t>
      </w:r>
      <w:r w:rsidR="00F75308">
        <w:rPr>
          <w:lang w:eastAsia="zh-CN"/>
        </w:rPr>
        <w:t>the sub use case -</w:t>
      </w:r>
      <w:r w:rsidR="00F75308" w:rsidRPr="00F75308">
        <w:rPr>
          <w:lang w:eastAsia="x-none"/>
        </w:rPr>
        <w:t xml:space="preserve"> </w:t>
      </w:r>
      <w:r w:rsidR="00F75308" w:rsidRPr="00DC24FA">
        <w:rPr>
          <w:lang w:eastAsia="x-none"/>
        </w:rPr>
        <w:t>Spatial-frequency domain CSI compression</w:t>
      </w:r>
      <w:r w:rsidR="00F75308">
        <w:rPr>
          <w:lang w:eastAsia="x-none"/>
        </w:rPr>
        <w:t xml:space="preserve">, one </w:t>
      </w:r>
      <w:r w:rsidR="00F75308">
        <w:rPr>
          <w:iCs/>
          <w:lang w:eastAsia="zh-CN"/>
        </w:rPr>
        <w:t xml:space="preserve">illustration can be seen in Figure 1, </w:t>
      </w:r>
    </w:p>
    <w:p w14:paraId="1AE00B5E" w14:textId="5AC6706D" w:rsidR="004620CE" w:rsidRDefault="004620CE" w:rsidP="0002052C">
      <w:pPr>
        <w:jc w:val="center"/>
        <w:rPr>
          <w:iCs/>
        </w:rPr>
      </w:pPr>
      <w:r>
        <w:rPr>
          <w:iCs/>
          <w:noProof/>
          <w:lang w:eastAsia="zh-CN"/>
        </w:rPr>
        <w:drawing>
          <wp:inline distT="0" distB="0" distL="0" distR="0" wp14:anchorId="0E09F060" wp14:editId="71EA6B03">
            <wp:extent cx="5407002" cy="203835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6257" cy="2041839"/>
                    </a:xfrm>
                    <a:prstGeom prst="rect">
                      <a:avLst/>
                    </a:prstGeom>
                    <a:noFill/>
                  </pic:spPr>
                </pic:pic>
              </a:graphicData>
            </a:graphic>
          </wp:inline>
        </w:drawing>
      </w:r>
    </w:p>
    <w:p w14:paraId="272C8BE6" w14:textId="0F917AFE" w:rsidR="0002052C" w:rsidRDefault="0002052C" w:rsidP="0002052C">
      <w:pPr>
        <w:jc w:val="center"/>
        <w:rPr>
          <w:iCs/>
          <w:lang w:eastAsia="zh-CN"/>
        </w:rPr>
      </w:pPr>
      <w:r>
        <w:rPr>
          <w:rFonts w:hint="eastAsia"/>
          <w:iCs/>
          <w:lang w:eastAsia="zh-CN"/>
        </w:rPr>
        <w:t>F</w:t>
      </w:r>
      <w:r>
        <w:rPr>
          <w:iCs/>
          <w:lang w:eastAsia="zh-CN"/>
        </w:rPr>
        <w:t>igure 1 One illustration for sub use case - CSI compression and recovery</w:t>
      </w:r>
    </w:p>
    <w:p w14:paraId="0344AD76" w14:textId="2327A735" w:rsidR="00FD48A9" w:rsidRDefault="0002052C" w:rsidP="00A11795">
      <w:pPr>
        <w:rPr>
          <w:iCs/>
          <w:lang w:eastAsia="zh-CN"/>
        </w:rPr>
      </w:pPr>
      <w:r>
        <w:rPr>
          <w:iCs/>
          <w:lang w:eastAsia="zh-CN"/>
        </w:rPr>
        <w:t>where one AI</w:t>
      </w:r>
      <w:r w:rsidR="00C65001">
        <w:rPr>
          <w:iCs/>
          <w:lang w:eastAsia="zh-CN"/>
        </w:rPr>
        <w:t>/ML</w:t>
      </w:r>
      <w:r>
        <w:rPr>
          <w:iCs/>
          <w:lang w:eastAsia="zh-CN"/>
        </w:rPr>
        <w:t xml:space="preserve"> module/encoder with the functionality of compressing information located at UE side, and one AI</w:t>
      </w:r>
      <w:r w:rsidR="00C65001">
        <w:rPr>
          <w:iCs/>
          <w:lang w:eastAsia="zh-CN"/>
        </w:rPr>
        <w:t>/ML</w:t>
      </w:r>
      <w:r>
        <w:rPr>
          <w:iCs/>
          <w:lang w:eastAsia="zh-CN"/>
        </w:rPr>
        <w:t xml:space="preserve"> module/decoder with the functionality of recovering the compressed information located at gNB side. </w:t>
      </w:r>
      <w:r w:rsidR="0016416E">
        <w:rPr>
          <w:iCs/>
          <w:lang w:eastAsia="zh-CN"/>
        </w:rPr>
        <w:t xml:space="preserve">From Figure 1, </w:t>
      </w:r>
      <w:r w:rsidR="00FD48A9">
        <w:rPr>
          <w:iCs/>
          <w:lang w:eastAsia="zh-CN"/>
        </w:rPr>
        <w:t xml:space="preserve">it can be observed that the functionality of AI/ML module is still embedded in the legacy CSI framework, i.e., </w:t>
      </w:r>
      <w:r w:rsidR="00FA04EE">
        <w:rPr>
          <w:iCs/>
          <w:lang w:eastAsia="zh-CN"/>
        </w:rPr>
        <w:t xml:space="preserve">based on </w:t>
      </w:r>
      <w:r w:rsidR="00FD48A9">
        <w:rPr>
          <w:iCs/>
          <w:lang w:eastAsia="zh-CN"/>
        </w:rPr>
        <w:t>CSI-RS</w:t>
      </w:r>
      <w:r w:rsidR="00FA04EE">
        <w:rPr>
          <w:iCs/>
          <w:lang w:eastAsia="zh-CN"/>
        </w:rPr>
        <w:t xml:space="preserve"> measurement, </w:t>
      </w:r>
      <w:r w:rsidR="00FD48A9">
        <w:rPr>
          <w:iCs/>
          <w:lang w:eastAsia="zh-CN"/>
        </w:rPr>
        <w:t xml:space="preserve">calculating CSI, </w:t>
      </w:r>
      <w:r w:rsidR="00FA04EE">
        <w:rPr>
          <w:iCs/>
          <w:lang w:eastAsia="zh-CN"/>
        </w:rPr>
        <w:t xml:space="preserve">and </w:t>
      </w:r>
      <w:r w:rsidR="00FD48A9">
        <w:rPr>
          <w:iCs/>
          <w:lang w:eastAsia="zh-CN"/>
        </w:rPr>
        <w:t>then reporting CSI.</w:t>
      </w:r>
      <w:r w:rsidR="00FA04EE">
        <w:rPr>
          <w:rFonts w:hint="eastAsia"/>
          <w:iCs/>
          <w:lang w:eastAsia="zh-CN"/>
        </w:rPr>
        <w:t xml:space="preserve"> </w:t>
      </w:r>
      <w:r w:rsidR="00FA04EE">
        <w:rPr>
          <w:iCs/>
          <w:lang w:eastAsia="zh-CN"/>
        </w:rPr>
        <w:t>But we also notice</w:t>
      </w:r>
      <w:r w:rsidR="00B8152E">
        <w:rPr>
          <w:iCs/>
          <w:lang w:eastAsia="zh-CN"/>
        </w:rPr>
        <w:t xml:space="preserve"> that</w:t>
      </w:r>
      <w:r w:rsidR="00FA04EE">
        <w:rPr>
          <w:iCs/>
          <w:lang w:eastAsia="zh-CN"/>
        </w:rPr>
        <w:t xml:space="preserve"> there are some places to be enhanced. For example, how to align the compression behavior and recovery behavior between UE and gNB.</w:t>
      </w:r>
    </w:p>
    <w:p w14:paraId="4E33BF5C" w14:textId="6CBFC3FA" w:rsidR="008C78DC" w:rsidRPr="00D56A74" w:rsidRDefault="008C78DC" w:rsidP="008C78DC">
      <w:pPr>
        <w:rPr>
          <w:b/>
          <w:i/>
          <w:iCs/>
          <w:lang w:eastAsia="zh-CN"/>
        </w:rPr>
      </w:pPr>
      <w:r>
        <w:rPr>
          <w:b/>
          <w:i/>
          <w:iCs/>
          <w:lang w:eastAsia="zh-CN"/>
        </w:rPr>
        <w:t xml:space="preserve">Proposal </w:t>
      </w:r>
      <w:r w:rsidR="004C6437">
        <w:rPr>
          <w:b/>
          <w:i/>
          <w:iCs/>
          <w:lang w:eastAsia="zh-CN"/>
        </w:rPr>
        <w:t>1</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22FD181A" w14:textId="1185D8E4" w:rsidR="00883D4C" w:rsidRDefault="00B8152E" w:rsidP="00A11795">
      <w:pPr>
        <w:rPr>
          <w:iCs/>
          <w:lang w:eastAsia="zh-CN"/>
        </w:rPr>
      </w:pPr>
      <w:r>
        <w:rPr>
          <w:iCs/>
          <w:lang w:eastAsia="zh-CN"/>
        </w:rPr>
        <w:t xml:space="preserve">The lifecycle of AI/ML model </w:t>
      </w:r>
      <w:r w:rsidR="001C61B9">
        <w:rPr>
          <w:iCs/>
          <w:lang w:eastAsia="zh-CN"/>
        </w:rPr>
        <w:t>usually include model training, model validation, model</w:t>
      </w:r>
      <w:r w:rsidR="00B87345">
        <w:rPr>
          <w:iCs/>
          <w:lang w:eastAsia="zh-CN"/>
        </w:rPr>
        <w:t xml:space="preserve"> test, model deployment, model </w:t>
      </w:r>
      <w:r w:rsidR="00B87345">
        <w:rPr>
          <w:rFonts w:hint="eastAsia"/>
          <w:iCs/>
          <w:lang w:eastAsia="zh-CN"/>
        </w:rPr>
        <w:t>in</w:t>
      </w:r>
      <w:r w:rsidR="001C61B9">
        <w:rPr>
          <w:iCs/>
          <w:lang w:eastAsia="zh-CN"/>
        </w:rPr>
        <w:t xml:space="preserve">ference, model monitoring, and model update. </w:t>
      </w:r>
      <w:r w:rsidR="001B58F1">
        <w:rPr>
          <w:iCs/>
          <w:lang w:eastAsia="zh-CN"/>
        </w:rPr>
        <w:t>In general, model training</w:t>
      </w:r>
      <w:r w:rsidR="001C61B9">
        <w:rPr>
          <w:iCs/>
          <w:lang w:eastAsia="zh-CN"/>
        </w:rPr>
        <w:t xml:space="preserve"> includes </w:t>
      </w:r>
      <w:r w:rsidR="001C61B9">
        <w:rPr>
          <w:iCs/>
          <w:lang w:eastAsia="zh-CN"/>
        </w:rPr>
        <w:lastRenderedPageBreak/>
        <w:t>model training, model validation, and model test. Next, we would discuss the standard impact on legacy CSI framework</w:t>
      </w:r>
      <w:r w:rsidR="00C65001">
        <w:rPr>
          <w:iCs/>
          <w:lang w:eastAsia="zh-CN"/>
        </w:rPr>
        <w:t xml:space="preserve"> possibly brought about by AI/ML operation</w:t>
      </w:r>
      <w:r w:rsidR="001C61B9">
        <w:rPr>
          <w:iCs/>
          <w:lang w:eastAsia="zh-CN"/>
        </w:rPr>
        <w:t>, from the perspective of the lifecycle of AI/ML model.</w:t>
      </w:r>
    </w:p>
    <w:p w14:paraId="50223E09" w14:textId="1139C1BD" w:rsidR="00754D8A" w:rsidRPr="006A7F22" w:rsidRDefault="0016416E" w:rsidP="006A7F22">
      <w:pPr>
        <w:pStyle w:val="3"/>
        <w:rPr>
          <w:lang w:eastAsia="zh-CN"/>
        </w:rPr>
      </w:pPr>
      <w:r w:rsidRPr="006A7F22">
        <w:rPr>
          <w:lang w:eastAsia="zh-CN"/>
        </w:rPr>
        <w:t xml:space="preserve">Model </w:t>
      </w:r>
      <w:r w:rsidR="001B58F1" w:rsidRPr="006A7F22">
        <w:rPr>
          <w:lang w:eastAsia="zh-CN"/>
        </w:rPr>
        <w:t>training</w:t>
      </w:r>
    </w:p>
    <w:p w14:paraId="2E0B5112" w14:textId="716BD048" w:rsidR="00EE3FED" w:rsidRDefault="00EE3FED" w:rsidP="00A11795">
      <w:pPr>
        <w:rPr>
          <w:iCs/>
          <w:lang w:eastAsia="zh-CN"/>
        </w:rPr>
      </w:pPr>
      <w:r>
        <w:rPr>
          <w:iCs/>
          <w:lang w:eastAsia="zh-CN"/>
        </w:rPr>
        <w:t>Regarding AI/ML model training for two-sided model, we have the following agreement shown below [</w:t>
      </w:r>
      <w:r w:rsidR="004C6437">
        <w:rPr>
          <w:iCs/>
          <w:lang w:eastAsia="zh-CN"/>
        </w:rPr>
        <w:t>4</w:t>
      </w:r>
      <w:r>
        <w:rPr>
          <w:iCs/>
          <w:lang w:eastAsia="zh-CN"/>
        </w:rPr>
        <w:t>]:</w:t>
      </w:r>
    </w:p>
    <w:tbl>
      <w:tblPr>
        <w:tblStyle w:val="ae"/>
        <w:tblW w:w="0" w:type="auto"/>
        <w:tblLook w:val="04A0" w:firstRow="1" w:lastRow="0" w:firstColumn="1" w:lastColumn="0" w:noHBand="0" w:noVBand="1"/>
      </w:tblPr>
      <w:tblGrid>
        <w:gridCol w:w="9307"/>
      </w:tblGrid>
      <w:tr w:rsidR="00CA2599" w14:paraId="6B9EE616" w14:textId="77777777" w:rsidTr="00CA2599">
        <w:tc>
          <w:tcPr>
            <w:tcW w:w="9307" w:type="dxa"/>
          </w:tcPr>
          <w:p w14:paraId="40DEEFB1" w14:textId="77777777" w:rsidR="00CA2599" w:rsidRDefault="00CA2599" w:rsidP="00CA2599">
            <w:pPr>
              <w:rPr>
                <w:szCs w:val="24"/>
                <w:highlight w:val="green"/>
                <w:lang w:eastAsia="x-none"/>
              </w:rPr>
            </w:pPr>
            <w:r>
              <w:rPr>
                <w:highlight w:val="green"/>
                <w:lang w:eastAsia="x-none"/>
              </w:rPr>
              <w:t>Agreement</w:t>
            </w:r>
          </w:p>
          <w:p w14:paraId="439E3AB5" w14:textId="77777777" w:rsidR="00CA2599" w:rsidRDefault="00CA2599" w:rsidP="00CA2599">
            <w:pPr>
              <w:rPr>
                <w:rFonts w:eastAsia="Malgun Gothic"/>
                <w:b/>
                <w:bCs/>
                <w:i/>
                <w:iCs/>
                <w:szCs w:val="20"/>
              </w:rPr>
            </w:pPr>
            <w:r>
              <w:rPr>
                <w:rFonts w:eastAsia="Malgun Gothic"/>
                <w:b/>
                <w:bCs/>
                <w:i/>
                <w:iCs/>
                <w:szCs w:val="20"/>
              </w:rPr>
              <w:t>In CSI compression using two-sided model use case, the following AI/ML model training collaborations will be further studied:</w:t>
            </w:r>
          </w:p>
          <w:p w14:paraId="283F10B1"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Batang"/>
                <w:b/>
                <w:bCs/>
                <w:i/>
                <w:iCs/>
                <w:szCs w:val="20"/>
              </w:rPr>
            </w:pPr>
            <w:r>
              <w:rPr>
                <w:b/>
                <w:bCs/>
                <w:i/>
                <w:iCs/>
                <w:szCs w:val="20"/>
              </w:rPr>
              <w:t>Type 1: Joint training of the two-sided model at a single side/entity, e.g., UE-sided or Network-sided.</w:t>
            </w:r>
          </w:p>
          <w:p w14:paraId="16700F19"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63FFFFC8"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F04835B" w14:textId="77777777" w:rsidR="00CA2599" w:rsidRDefault="00CA2599" w:rsidP="00CA2599">
            <w:pPr>
              <w:pStyle w:val="af3"/>
              <w:widowControl/>
              <w:numPr>
                <w:ilvl w:val="0"/>
                <w:numId w:val="17"/>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w:t>
            </w:r>
            <w:r w:rsidRPr="00CA2599">
              <w:rPr>
                <w:rFonts w:eastAsia="Malgun Gothic"/>
                <w:b/>
                <w:bCs/>
                <w:i/>
                <w:iCs/>
                <w:szCs w:val="20"/>
              </w:rPr>
              <w:t>in the same loop</w:t>
            </w:r>
            <w:r>
              <w:rPr>
                <w:rFonts w:eastAsia="Malgun Gothic"/>
                <w:b/>
                <w:bCs/>
                <w:i/>
                <w:iCs/>
                <w:szCs w:val="20"/>
              </w:rPr>
              <w:t xml:space="preserve"> for forward propagation and backward propagation. Joint training could be done both at single node or across multiple nodes (e.g., through </w:t>
            </w:r>
            <w:r w:rsidRPr="00CA2599">
              <w:rPr>
                <w:rFonts w:eastAsia="Malgun Gothic"/>
                <w:b/>
                <w:bCs/>
                <w:i/>
                <w:iCs/>
                <w:szCs w:val="20"/>
              </w:rPr>
              <w:t>gradient exchange</w:t>
            </w:r>
            <w:r>
              <w:rPr>
                <w:rFonts w:eastAsia="Malgun Gothic"/>
                <w:b/>
                <w:bCs/>
                <w:i/>
                <w:iCs/>
                <w:szCs w:val="20"/>
              </w:rPr>
              <w:t xml:space="preserve"> between nodes).</w:t>
            </w:r>
          </w:p>
          <w:p w14:paraId="1B3022E3" w14:textId="77777777" w:rsid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val="en-GB" w:eastAsia="x-none"/>
              </w:rPr>
            </w:pPr>
            <w:r>
              <w:rPr>
                <w:rFonts w:eastAsia="Malgun Gothic"/>
                <w:b/>
                <w:bCs/>
                <w:i/>
                <w:iCs/>
                <w:szCs w:val="20"/>
                <w:lang w:eastAsia="x-none"/>
              </w:rPr>
              <w:t>Note: Separate training inclu</w:t>
            </w:r>
            <w:r>
              <w:rPr>
                <w:rFonts w:eastAsia="Malgun Gothic"/>
                <w:b/>
                <w:bCs/>
                <w:i/>
                <w:iCs/>
                <w:szCs w:val="20"/>
              </w:rPr>
              <w:t xml:space="preserve">des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 xml:space="preserve">ing with UE side training, or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ing with NW side training [, or parallel training] at UE and NW</w:t>
            </w:r>
          </w:p>
          <w:p w14:paraId="0D75648B" w14:textId="30AA8CA3" w:rsidR="00CA2599" w:rsidRP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eastAsia="x-none"/>
              </w:rPr>
            </w:pPr>
            <w:r>
              <w:rPr>
                <w:rFonts w:eastAsia="Malgun Gothic"/>
                <w:b/>
                <w:bCs/>
                <w:i/>
                <w:iCs/>
                <w:szCs w:val="20"/>
                <w:lang w:eastAsia="x-none"/>
              </w:rPr>
              <w:t xml:space="preserve">Other collaboration types are not excluded. </w:t>
            </w:r>
          </w:p>
        </w:tc>
      </w:tr>
    </w:tbl>
    <w:p w14:paraId="1515F29B" w14:textId="2084A271" w:rsidR="00D055E3" w:rsidRDefault="00D055E3" w:rsidP="00EE3FED">
      <w:pPr>
        <w:rPr>
          <w:lang w:eastAsia="zh-CN"/>
        </w:rPr>
      </w:pPr>
      <w:r>
        <w:rPr>
          <w:rFonts w:hint="eastAsia"/>
          <w:lang w:eastAsia="zh-CN"/>
        </w:rPr>
        <w:t>F</w:t>
      </w:r>
      <w:r w:rsidR="0002730E">
        <w:rPr>
          <w:lang w:eastAsia="zh-CN"/>
        </w:rPr>
        <w:t>urthermore, in RAN1#111</w:t>
      </w:r>
      <w:r w:rsidR="00F5154B">
        <w:rPr>
          <w:lang w:eastAsia="zh-CN"/>
        </w:rPr>
        <w:t xml:space="preserve"> meeting</w:t>
      </w:r>
      <w:r w:rsidR="00D75758">
        <w:rPr>
          <w:lang w:eastAsia="zh-CN"/>
        </w:rPr>
        <w:t xml:space="preserve"> [</w:t>
      </w:r>
      <w:r w:rsidR="0002730E">
        <w:rPr>
          <w:lang w:eastAsia="zh-CN"/>
        </w:rPr>
        <w:t>3</w:t>
      </w:r>
      <w:r w:rsidR="00D75758">
        <w:rPr>
          <w:lang w:eastAsia="zh-CN"/>
        </w:rPr>
        <w:t>]</w:t>
      </w:r>
      <w:r>
        <w:rPr>
          <w:lang w:eastAsia="zh-CN"/>
        </w:rPr>
        <w:t>, we have the following conclusion.</w:t>
      </w:r>
    </w:p>
    <w:tbl>
      <w:tblPr>
        <w:tblStyle w:val="ae"/>
        <w:tblW w:w="0" w:type="auto"/>
        <w:tblLook w:val="04A0" w:firstRow="1" w:lastRow="0" w:firstColumn="1" w:lastColumn="0" w:noHBand="0" w:noVBand="1"/>
      </w:tblPr>
      <w:tblGrid>
        <w:gridCol w:w="9307"/>
      </w:tblGrid>
      <w:tr w:rsidR="003130C1" w14:paraId="5A0E7063" w14:textId="77777777" w:rsidTr="003130C1">
        <w:tc>
          <w:tcPr>
            <w:tcW w:w="9307" w:type="dxa"/>
          </w:tcPr>
          <w:p w14:paraId="76FA5D7A" w14:textId="77777777" w:rsidR="003130C1" w:rsidRPr="00637D99" w:rsidRDefault="003130C1" w:rsidP="003130C1">
            <w:pPr>
              <w:rPr>
                <w:rFonts w:eastAsia="Malgun Gothic"/>
                <w:b/>
                <w:bCs/>
              </w:rPr>
            </w:pPr>
            <w:r w:rsidRPr="00637D99">
              <w:rPr>
                <w:rFonts w:eastAsia="Malgun Gothic" w:hint="eastAsia"/>
                <w:b/>
                <w:bCs/>
              </w:rPr>
              <w:t>C</w:t>
            </w:r>
            <w:r w:rsidRPr="00637D99">
              <w:rPr>
                <w:rFonts w:eastAsia="Malgun Gothic"/>
                <w:b/>
                <w:bCs/>
              </w:rPr>
              <w:t>onclusion</w:t>
            </w:r>
          </w:p>
          <w:p w14:paraId="174F58CD" w14:textId="7C793448" w:rsidR="003130C1" w:rsidRPr="003130C1" w:rsidRDefault="003130C1" w:rsidP="00EE3FED">
            <w:pPr>
              <w:rPr>
                <w:rFonts w:eastAsia="Malgun Gothic"/>
                <w:b/>
                <w:bCs/>
                <w:i/>
                <w:iCs/>
              </w:rPr>
            </w:pPr>
            <w:r>
              <w:rPr>
                <w:rFonts w:eastAsia="Malgun Gothic"/>
                <w:b/>
                <w:bCs/>
                <w:i/>
                <w:iCs/>
              </w:rPr>
              <w:t>In CSI compression using two-sided model use case, training collaboration type 2 over the air interface fo</w:t>
            </w:r>
            <w:r w:rsidRPr="00617009">
              <w:rPr>
                <w:rFonts w:eastAsia="Malgun Gothic"/>
                <w:b/>
                <w:bCs/>
                <w:i/>
                <w:iCs/>
              </w:rPr>
              <w:t xml:space="preserve">r </w:t>
            </w:r>
            <w:r>
              <w:rPr>
                <w:rFonts w:eastAsia="Malgun Gothic"/>
                <w:b/>
                <w:bCs/>
                <w:i/>
                <w:iCs/>
              </w:rPr>
              <w:t>model training (not including model update) is deprioritized in R18 SI.</w:t>
            </w:r>
          </w:p>
        </w:tc>
      </w:tr>
    </w:tbl>
    <w:p w14:paraId="19100687" w14:textId="2A7F13D3" w:rsidR="00F5154B" w:rsidRDefault="00F5154B" w:rsidP="0083604A">
      <w:pPr>
        <w:rPr>
          <w:lang w:eastAsia="zh-CN"/>
        </w:rPr>
      </w:pPr>
      <w:r>
        <w:rPr>
          <w:rFonts w:hint="eastAsia"/>
          <w:lang w:eastAsia="zh-CN"/>
        </w:rPr>
        <w:t>T</w:t>
      </w:r>
      <w:r>
        <w:rPr>
          <w:lang w:eastAsia="zh-CN"/>
        </w:rPr>
        <w:t>o facilitate the discussion on model training,</w:t>
      </w:r>
      <w:r w:rsidR="00D75758">
        <w:rPr>
          <w:lang w:eastAsia="zh-CN"/>
        </w:rPr>
        <w:t xml:space="preserve"> last meeting</w:t>
      </w:r>
      <w:r w:rsidR="004C6ED1">
        <w:rPr>
          <w:lang w:eastAsia="zh-CN"/>
        </w:rPr>
        <w:t xml:space="preserve"> [6]</w:t>
      </w:r>
      <w:r w:rsidR="00085184">
        <w:rPr>
          <w:lang w:eastAsia="zh-CN"/>
        </w:rPr>
        <w:t>, we have the conclusion</w:t>
      </w:r>
      <w:r w:rsidR="004C6ED1">
        <w:rPr>
          <w:lang w:eastAsia="zh-CN"/>
        </w:rPr>
        <w:t xml:space="preserve"> to provide further guidance</w:t>
      </w:r>
      <w:r w:rsidR="00085184">
        <w:rPr>
          <w:lang w:eastAsia="zh-CN"/>
        </w:rPr>
        <w:t>.</w:t>
      </w:r>
    </w:p>
    <w:tbl>
      <w:tblPr>
        <w:tblStyle w:val="ae"/>
        <w:tblW w:w="0" w:type="auto"/>
        <w:tblLook w:val="04A0" w:firstRow="1" w:lastRow="0" w:firstColumn="1" w:lastColumn="0" w:noHBand="0" w:noVBand="1"/>
      </w:tblPr>
      <w:tblGrid>
        <w:gridCol w:w="9307"/>
      </w:tblGrid>
      <w:tr w:rsidR="00085184" w:rsidRPr="00085184" w14:paraId="438D6B4B" w14:textId="77777777" w:rsidTr="00085184">
        <w:tc>
          <w:tcPr>
            <w:tcW w:w="9307" w:type="dxa"/>
          </w:tcPr>
          <w:p w14:paraId="1C17EBD7" w14:textId="77777777" w:rsidR="00085184" w:rsidRPr="00085184" w:rsidRDefault="00085184" w:rsidP="00085184">
            <w:pPr>
              <w:rPr>
                <w:rFonts w:eastAsia="等线"/>
                <w:b/>
                <w:bCs/>
                <w:i/>
                <w:iCs/>
                <w:sz w:val="20"/>
                <w:szCs w:val="18"/>
              </w:rPr>
            </w:pPr>
            <w:r w:rsidRPr="00085184">
              <w:rPr>
                <w:rFonts w:eastAsia="等线"/>
                <w:b/>
                <w:bCs/>
                <w:i/>
                <w:iCs/>
                <w:sz w:val="20"/>
                <w:szCs w:val="18"/>
              </w:rPr>
              <w:t>Conclusion</w:t>
            </w:r>
          </w:p>
          <w:p w14:paraId="5CBF48B5" w14:textId="77777777" w:rsidR="00085184" w:rsidRPr="00085184" w:rsidRDefault="00085184" w:rsidP="00085184">
            <w:pPr>
              <w:rPr>
                <w:rFonts w:eastAsia="Malgun Gothic"/>
                <w:b/>
                <w:bCs/>
                <w:i/>
                <w:iCs/>
                <w:sz w:val="20"/>
                <w:szCs w:val="18"/>
              </w:rPr>
            </w:pPr>
            <w:r w:rsidRPr="00085184">
              <w:rPr>
                <w:rFonts w:eastAsia="Malgun Gothic"/>
                <w:b/>
                <w:bCs/>
                <w:i/>
                <w:iCs/>
                <w:sz w:val="20"/>
                <w:szCs w:val="18"/>
              </w:rPr>
              <w:t xml:space="preserve">In CSI compression using two-sided model use case, further discuss the pros/cons of different offline training collaboration types including at least the following aspects: </w:t>
            </w:r>
          </w:p>
          <w:p w14:paraId="31552B09"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Whether model can be kept proprietary </w:t>
            </w:r>
          </w:p>
          <w:p w14:paraId="2B60C599"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Requirements on privacy-sensitive dataset sharing </w:t>
            </w:r>
          </w:p>
          <w:p w14:paraId="3A894371"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Flexibility to support cell/site/scenario/configuration specific model</w:t>
            </w:r>
          </w:p>
          <w:p w14:paraId="3EED1D1E"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gNB/device specific optimization – i.e., whether hardware-specific optimization of the model is possible, e.g. compilation for the specific hardware</w:t>
            </w:r>
          </w:p>
          <w:p w14:paraId="2982E449"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Model update flexibility after deployment</w:t>
            </w:r>
          </w:p>
          <w:p w14:paraId="1D7C9CF0"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feasibility of allowing UE side and NW side to develop/update models separately</w:t>
            </w:r>
          </w:p>
          <w:p w14:paraId="509D638D"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Model performance based on evaluation in 9.2.2.1</w:t>
            </w:r>
          </w:p>
          <w:p w14:paraId="4100F330"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gNB can maintain/store a single/unified model</w:t>
            </w:r>
          </w:p>
          <w:p w14:paraId="5C7E3F8B"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UE device can maintain/store a single/unified model</w:t>
            </w:r>
          </w:p>
          <w:p w14:paraId="72589FCB"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Extendability: to train new UE-side model compatible with NW-side model in use; Or to train new NW-side model compatible with UE-side model in use </w:t>
            </w:r>
          </w:p>
          <w:p w14:paraId="4CF728F4"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training data distribution can be matched to the device that will use the model for inference</w:t>
            </w:r>
          </w:p>
          <w:p w14:paraId="40EAFC5F"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device capability can be considered for model development</w:t>
            </w:r>
          </w:p>
          <w:p w14:paraId="11E0994A" w14:textId="77777777" w:rsidR="00085184" w:rsidRPr="00085184" w:rsidRDefault="00085184" w:rsidP="00085184">
            <w:pPr>
              <w:pStyle w:val="af3"/>
              <w:widowControl/>
              <w:numPr>
                <w:ilvl w:val="0"/>
                <w:numId w:val="33"/>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Other aspects are not precluded</w:t>
            </w:r>
          </w:p>
          <w:p w14:paraId="307CEC99" w14:textId="7AEE6AC4" w:rsidR="00085184" w:rsidRPr="00085184" w:rsidRDefault="00085184" w:rsidP="00085184">
            <w:pPr>
              <w:rPr>
                <w:sz w:val="20"/>
                <w:lang w:eastAsia="zh-CN"/>
              </w:rPr>
            </w:pPr>
            <w:r w:rsidRPr="00085184">
              <w:rPr>
                <w:rFonts w:eastAsia="等线" w:hint="eastAsia"/>
                <w:b/>
                <w:bCs/>
                <w:i/>
                <w:iCs/>
                <w:sz w:val="20"/>
                <w:szCs w:val="18"/>
              </w:rPr>
              <w:lastRenderedPageBreak/>
              <w:t>N</w:t>
            </w:r>
            <w:r w:rsidRPr="00085184">
              <w:rPr>
                <w:rFonts w:eastAsia="等线"/>
                <w:b/>
                <w:bCs/>
                <w:i/>
                <w:iCs/>
                <w:sz w:val="20"/>
                <w:szCs w:val="18"/>
              </w:rPr>
              <w:t>ote: training data collection and dataset/model delivery will be discussed separately</w:t>
            </w:r>
          </w:p>
        </w:tc>
      </w:tr>
    </w:tbl>
    <w:p w14:paraId="6C247489" w14:textId="34E2986A" w:rsidR="00AB66D2" w:rsidRDefault="0083604A" w:rsidP="0083604A">
      <w:pPr>
        <w:rPr>
          <w:lang w:eastAsia="zh-CN"/>
        </w:rPr>
      </w:pPr>
      <w:r>
        <w:rPr>
          <w:rFonts w:hint="eastAsia"/>
          <w:lang w:eastAsia="zh-CN"/>
        </w:rPr>
        <w:lastRenderedPageBreak/>
        <w:t>F</w:t>
      </w:r>
      <w:r>
        <w:rPr>
          <w:lang w:eastAsia="zh-CN"/>
        </w:rPr>
        <w:t>or type 1, AI/ML model can be trained at UE side or gNB side. If the model is trained at UE side, CSI reconstruction part should be transferred to NW side. If the model is trained at NW side, the CSI generation part should be transferred to UE side. Model representation format (MRF) is needed to be defined in 3GPP</w:t>
      </w:r>
      <w:r w:rsidR="00E24237">
        <w:rPr>
          <w:lang w:eastAsia="zh-CN"/>
        </w:rPr>
        <w:t>. S</w:t>
      </w:r>
      <w:r>
        <w:rPr>
          <w:lang w:eastAsia="zh-CN"/>
        </w:rPr>
        <w:t xml:space="preserve">ince model is generated at one side, </w:t>
      </w:r>
      <w:r w:rsidR="000C3756">
        <w:rPr>
          <w:lang w:eastAsia="zh-CN"/>
        </w:rPr>
        <w:t xml:space="preserve">compatibility with the hardware of another side </w:t>
      </w:r>
      <w:r w:rsidR="00E24237">
        <w:rPr>
          <w:lang w:eastAsia="zh-CN"/>
        </w:rPr>
        <w:t>would become</w:t>
      </w:r>
      <w:r>
        <w:rPr>
          <w:lang w:eastAsia="zh-CN"/>
        </w:rPr>
        <w:t xml:space="preserve"> </w:t>
      </w:r>
      <w:r w:rsidR="004C6ED1">
        <w:rPr>
          <w:lang w:eastAsia="zh-CN"/>
        </w:rPr>
        <w:t xml:space="preserve">the </w:t>
      </w:r>
      <w:r>
        <w:rPr>
          <w:lang w:eastAsia="zh-CN"/>
        </w:rPr>
        <w:t xml:space="preserve">key issue, e.g., compiling capability, buffer </w:t>
      </w:r>
      <w:r w:rsidR="00E24237">
        <w:rPr>
          <w:lang w:eastAsia="zh-CN"/>
        </w:rPr>
        <w:t xml:space="preserve">size and so on. </w:t>
      </w:r>
    </w:p>
    <w:p w14:paraId="467374DB" w14:textId="03C0D4A5" w:rsidR="002D64BC" w:rsidRDefault="00085184" w:rsidP="00EE3FED">
      <w:pPr>
        <w:rPr>
          <w:lang w:eastAsia="zh-CN"/>
        </w:rPr>
      </w:pPr>
      <w:r>
        <w:rPr>
          <w:rFonts w:hint="eastAsia"/>
          <w:lang w:eastAsia="zh-CN"/>
        </w:rPr>
        <w:t>F</w:t>
      </w:r>
      <w:r>
        <w:rPr>
          <w:lang w:eastAsia="zh-CN"/>
        </w:rPr>
        <w:t xml:space="preserve">or type 2, </w:t>
      </w:r>
      <w:r w:rsidR="002D64BC">
        <w:rPr>
          <w:lang w:eastAsia="zh-CN"/>
        </w:rPr>
        <w:t xml:space="preserve">joint training of the AI/ML model at NW side and UE side respectively is carried out. No model delivery/transfer is expected, but there would be gradient/training dataset exchange between two sides. It can match well with UE and NW hardware respectively, and the model proprietary can be kept. </w:t>
      </w:r>
      <w:r w:rsidR="002D64BC">
        <w:rPr>
          <w:rFonts w:hint="eastAsia"/>
          <w:lang w:eastAsia="zh-CN"/>
        </w:rPr>
        <w:t>T</w:t>
      </w:r>
      <w:r w:rsidR="002D64BC">
        <w:rPr>
          <w:lang w:eastAsia="zh-CN"/>
        </w:rPr>
        <w:t xml:space="preserve">he performance is also good, since the whole models are trained in the same FP&amp;BP loop, and optimized loss function can be considered by NW for MU-MIMO, CJT, NCJT, etc. However, it would cause large overhead, and multiple models to be maintained at both UE side and NW side. That’s </w:t>
      </w:r>
      <w:r w:rsidR="004C6ED1">
        <w:rPr>
          <w:lang w:eastAsia="zh-CN"/>
        </w:rPr>
        <w:t xml:space="preserve">the </w:t>
      </w:r>
      <w:r w:rsidR="002D64BC">
        <w:rPr>
          <w:lang w:eastAsia="zh-CN"/>
        </w:rPr>
        <w:t>main reason that we have concluded training type2 is deprioritized.</w:t>
      </w:r>
    </w:p>
    <w:p w14:paraId="7668AF25" w14:textId="48D6CB9E" w:rsidR="00643226" w:rsidRDefault="00E24237" w:rsidP="00EE3FED">
      <w:pPr>
        <w:rPr>
          <w:lang w:eastAsia="zh-CN"/>
        </w:rPr>
      </w:pPr>
      <w:r>
        <w:rPr>
          <w:lang w:eastAsia="zh-CN"/>
        </w:rPr>
        <w:t>For type 3, separated training between UE side and NW side is executed without model transfer, where training dataset should be delivered</w:t>
      </w:r>
      <w:r w:rsidR="00AB66D2">
        <w:rPr>
          <w:lang w:eastAsia="zh-CN"/>
        </w:rPr>
        <w:t xml:space="preserve"> for either UE first training or NW first training</w:t>
      </w:r>
      <w:r w:rsidR="000C3756">
        <w:rPr>
          <w:lang w:eastAsia="zh-CN"/>
        </w:rPr>
        <w:t>. G</w:t>
      </w:r>
      <w:r>
        <w:rPr>
          <w:lang w:eastAsia="zh-CN"/>
        </w:rPr>
        <w:t>eneration</w:t>
      </w:r>
      <w:r w:rsidR="000C3756">
        <w:rPr>
          <w:lang w:eastAsia="zh-CN"/>
        </w:rPr>
        <w:t xml:space="preserve"> model</w:t>
      </w:r>
      <w:r>
        <w:rPr>
          <w:lang w:eastAsia="zh-CN"/>
        </w:rPr>
        <w:t xml:space="preserve"> and reconstruction model are not trained in the same FP loop and BP loop.</w:t>
      </w:r>
      <w:r w:rsidR="000C799E">
        <w:rPr>
          <w:lang w:eastAsia="zh-CN"/>
        </w:rPr>
        <w:t xml:space="preserve"> </w:t>
      </w:r>
      <w:r w:rsidR="004C6ED1">
        <w:rPr>
          <w:lang w:eastAsia="zh-CN"/>
        </w:rPr>
        <w:t>Thus, the performance may be not good. However based on the observation from papers for AI9.2.2.1, the performance loss is marginal.</w:t>
      </w:r>
      <w:r w:rsidR="00B32163">
        <w:rPr>
          <w:lang w:eastAsia="zh-CN"/>
        </w:rPr>
        <w:t xml:space="preserve"> In addition, the models generated by type3</w:t>
      </w:r>
      <w:r w:rsidR="000C799E">
        <w:rPr>
          <w:lang w:eastAsia="zh-CN"/>
        </w:rPr>
        <w:t xml:space="preserve"> can match well with UE and NW hardware respectively, and the model proprietary can be kept. </w:t>
      </w:r>
      <w:r w:rsidR="00174C65">
        <w:rPr>
          <w:lang w:eastAsia="zh-CN"/>
        </w:rPr>
        <w:t>By proper generalization methods, it is possible that only one model is needed for some functionality either at UE side or NW side.</w:t>
      </w:r>
      <w:r w:rsidR="0063545C">
        <w:rPr>
          <w:lang w:eastAsia="zh-CN"/>
        </w:rPr>
        <w:t xml:space="preserve"> </w:t>
      </w:r>
    </w:p>
    <w:p w14:paraId="539B158B" w14:textId="5F20649C" w:rsidR="007F5F00" w:rsidRPr="007F5F00" w:rsidRDefault="007F5F00" w:rsidP="00EE3FED">
      <w:pPr>
        <w:rPr>
          <w:lang w:eastAsia="zh-CN"/>
        </w:rPr>
      </w:pPr>
      <w:r>
        <w:rPr>
          <w:lang w:eastAsia="zh-CN"/>
        </w:rPr>
        <w:t>Following the guida</w:t>
      </w:r>
      <w:r w:rsidR="00B32163">
        <w:rPr>
          <w:lang w:eastAsia="zh-CN"/>
        </w:rPr>
        <w:t>nce of the conclu</w:t>
      </w:r>
      <w:r>
        <w:rPr>
          <w:lang w:eastAsia="zh-CN"/>
        </w:rPr>
        <w:t>sion achieved last meeting,</w:t>
      </w:r>
      <w:r w:rsidRPr="007F5F00">
        <w:rPr>
          <w:lang w:eastAsia="zh-CN"/>
        </w:rPr>
        <w:t xml:space="preserve"> </w:t>
      </w:r>
      <w:r>
        <w:rPr>
          <w:rFonts w:hint="eastAsia"/>
          <w:lang w:eastAsia="zh-CN"/>
        </w:rPr>
        <w:t>f</w:t>
      </w:r>
      <w:r>
        <w:rPr>
          <w:lang w:eastAsia="zh-CN"/>
        </w:rPr>
        <w:t>urther analysis on pros and cons of Trainin</w:t>
      </w:r>
      <w:r w:rsidR="00B32163">
        <w:rPr>
          <w:lang w:eastAsia="zh-CN"/>
        </w:rPr>
        <w:t>g type 1, 2 and 3 are provide in</w:t>
      </w:r>
      <w:r>
        <w:rPr>
          <w:lang w:eastAsia="zh-CN"/>
        </w:rPr>
        <w:t xml:space="preserve"> Table 1.</w:t>
      </w:r>
    </w:p>
    <w:p w14:paraId="1F16D840" w14:textId="54064070" w:rsidR="00D97BC9" w:rsidRPr="007F5F00" w:rsidRDefault="00D97BC9" w:rsidP="00D97BC9">
      <w:pPr>
        <w:jc w:val="center"/>
        <w:rPr>
          <w:sz w:val="21"/>
          <w:lang w:eastAsia="zh-CN"/>
        </w:rPr>
      </w:pPr>
      <w:r w:rsidRPr="007F5F00">
        <w:rPr>
          <w:sz w:val="21"/>
          <w:lang w:eastAsia="zh-CN"/>
        </w:rPr>
        <w:t xml:space="preserve">Table 1 Analysis </w:t>
      </w:r>
      <w:r w:rsidR="007F5F00">
        <w:rPr>
          <w:sz w:val="21"/>
          <w:lang w:eastAsia="zh-CN"/>
        </w:rPr>
        <w:t xml:space="preserve">on Pros and Cons of </w:t>
      </w:r>
      <w:r w:rsidRPr="007F5F00">
        <w:rPr>
          <w:sz w:val="21"/>
          <w:lang w:eastAsia="zh-CN"/>
        </w:rPr>
        <w:t>Training type 1, 2 and 3</w:t>
      </w:r>
    </w:p>
    <w:tbl>
      <w:tblPr>
        <w:tblStyle w:val="ae"/>
        <w:tblW w:w="0" w:type="auto"/>
        <w:jc w:val="center"/>
        <w:tblLook w:val="04A0" w:firstRow="1" w:lastRow="0" w:firstColumn="1" w:lastColumn="0" w:noHBand="0" w:noVBand="1"/>
      </w:tblPr>
      <w:tblGrid>
        <w:gridCol w:w="3109"/>
        <w:gridCol w:w="1667"/>
        <w:gridCol w:w="1668"/>
        <w:gridCol w:w="1668"/>
      </w:tblGrid>
      <w:tr w:rsidR="00262B19" w:rsidRPr="00D854FA" w14:paraId="3FC5060F" w14:textId="77777777" w:rsidTr="007F5F00">
        <w:trPr>
          <w:trHeight w:val="339"/>
          <w:jc w:val="center"/>
        </w:trPr>
        <w:tc>
          <w:tcPr>
            <w:tcW w:w="3109" w:type="dxa"/>
            <w:shd w:val="clear" w:color="auto" w:fill="auto"/>
          </w:tcPr>
          <w:p w14:paraId="08ECA03A" w14:textId="77777777" w:rsidR="00262B19" w:rsidRPr="00D854FA" w:rsidRDefault="00262B19" w:rsidP="00EE3FED">
            <w:pPr>
              <w:rPr>
                <w:lang w:eastAsia="zh-CN"/>
              </w:rPr>
            </w:pPr>
          </w:p>
        </w:tc>
        <w:tc>
          <w:tcPr>
            <w:tcW w:w="1667" w:type="dxa"/>
            <w:shd w:val="clear" w:color="auto" w:fill="auto"/>
          </w:tcPr>
          <w:p w14:paraId="78CB85F7" w14:textId="70676D8C" w:rsidR="00262B19" w:rsidRPr="00D854FA" w:rsidRDefault="004E6305" w:rsidP="004E6305">
            <w:pPr>
              <w:jc w:val="center"/>
              <w:rPr>
                <w:b/>
                <w:sz w:val="20"/>
                <w:lang w:eastAsia="zh-CN"/>
              </w:rPr>
            </w:pPr>
            <w:r w:rsidRPr="00D854FA">
              <w:rPr>
                <w:b/>
                <w:sz w:val="20"/>
                <w:lang w:eastAsia="zh-CN"/>
              </w:rPr>
              <w:t>Train</w:t>
            </w:r>
            <w:r w:rsidR="00D97BC9" w:rsidRPr="00D854FA">
              <w:rPr>
                <w:b/>
                <w:sz w:val="20"/>
                <w:lang w:eastAsia="zh-CN"/>
              </w:rPr>
              <w:t>in</w:t>
            </w:r>
            <w:r w:rsidRPr="00D854FA">
              <w:rPr>
                <w:b/>
                <w:sz w:val="20"/>
                <w:lang w:eastAsia="zh-CN"/>
              </w:rPr>
              <w:t>g Type 1</w:t>
            </w:r>
          </w:p>
        </w:tc>
        <w:tc>
          <w:tcPr>
            <w:tcW w:w="1668" w:type="dxa"/>
            <w:shd w:val="clear" w:color="auto" w:fill="auto"/>
          </w:tcPr>
          <w:p w14:paraId="32DF5E13" w14:textId="717613B0" w:rsidR="00262B19" w:rsidRPr="00D854FA" w:rsidRDefault="00D97BC9" w:rsidP="004E6305">
            <w:pPr>
              <w:jc w:val="center"/>
              <w:rPr>
                <w:b/>
                <w:sz w:val="20"/>
                <w:lang w:eastAsia="zh-CN"/>
              </w:rPr>
            </w:pPr>
            <w:r w:rsidRPr="00D854FA">
              <w:rPr>
                <w:b/>
                <w:sz w:val="20"/>
                <w:lang w:eastAsia="zh-CN"/>
              </w:rPr>
              <w:t>Training Type 2</w:t>
            </w:r>
          </w:p>
        </w:tc>
        <w:tc>
          <w:tcPr>
            <w:tcW w:w="1668" w:type="dxa"/>
            <w:shd w:val="clear" w:color="auto" w:fill="auto"/>
          </w:tcPr>
          <w:p w14:paraId="3E28D6CB" w14:textId="6B32083A" w:rsidR="00262B19" w:rsidRPr="00D854FA" w:rsidRDefault="00D97BC9" w:rsidP="004E6305">
            <w:pPr>
              <w:jc w:val="center"/>
              <w:rPr>
                <w:b/>
                <w:sz w:val="20"/>
                <w:lang w:eastAsia="zh-CN"/>
              </w:rPr>
            </w:pPr>
            <w:r w:rsidRPr="00D854FA">
              <w:rPr>
                <w:b/>
                <w:sz w:val="20"/>
                <w:lang w:eastAsia="zh-CN"/>
              </w:rPr>
              <w:t>Training Type 3</w:t>
            </w:r>
          </w:p>
        </w:tc>
      </w:tr>
      <w:tr w:rsidR="00262B19" w:rsidRPr="00D854FA" w14:paraId="70850EC8" w14:textId="77777777" w:rsidTr="007F5F00">
        <w:trPr>
          <w:trHeight w:val="339"/>
          <w:jc w:val="center"/>
        </w:trPr>
        <w:tc>
          <w:tcPr>
            <w:tcW w:w="3109" w:type="dxa"/>
            <w:shd w:val="clear" w:color="auto" w:fill="auto"/>
          </w:tcPr>
          <w:p w14:paraId="04863EE6" w14:textId="3CD57CB9" w:rsidR="00262B19" w:rsidRPr="00D854FA" w:rsidRDefault="00262B19" w:rsidP="00262B19">
            <w:pPr>
              <w:autoSpaceDE/>
              <w:autoSpaceDN/>
              <w:adjustRightInd/>
              <w:snapToGrid/>
              <w:spacing w:after="0"/>
              <w:contextualSpacing/>
              <w:rPr>
                <w:rFonts w:eastAsia="Malgun Gothic"/>
                <w:bCs/>
                <w:iCs/>
                <w:sz w:val="20"/>
                <w:szCs w:val="18"/>
              </w:rPr>
            </w:pPr>
            <w:r w:rsidRPr="00D854FA">
              <w:rPr>
                <w:rFonts w:eastAsia="Malgun Gothic"/>
                <w:bCs/>
                <w:iCs/>
                <w:sz w:val="20"/>
                <w:szCs w:val="18"/>
              </w:rPr>
              <w:t xml:space="preserve">Whether model can be kept proprietary </w:t>
            </w:r>
          </w:p>
        </w:tc>
        <w:tc>
          <w:tcPr>
            <w:tcW w:w="1667" w:type="dxa"/>
            <w:shd w:val="clear" w:color="auto" w:fill="auto"/>
            <w:vAlign w:val="center"/>
          </w:tcPr>
          <w:p w14:paraId="2D27C20A" w14:textId="5D5D817C"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694BD438" w14:textId="7DA26798"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1D195957" w14:textId="48699FF4"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76203EF7" w14:textId="77777777" w:rsidTr="007F5F00">
        <w:trPr>
          <w:trHeight w:val="425"/>
          <w:jc w:val="center"/>
        </w:trPr>
        <w:tc>
          <w:tcPr>
            <w:tcW w:w="3109" w:type="dxa"/>
            <w:shd w:val="clear" w:color="auto" w:fill="auto"/>
          </w:tcPr>
          <w:p w14:paraId="3B9506FE" w14:textId="6FE8A3CE" w:rsidR="00262B19" w:rsidRPr="00D854FA" w:rsidRDefault="00262B19" w:rsidP="004E6305">
            <w:pPr>
              <w:autoSpaceDE/>
              <w:autoSpaceDN/>
              <w:adjustRightInd/>
              <w:snapToGrid/>
              <w:spacing w:after="0"/>
              <w:contextualSpacing/>
              <w:rPr>
                <w:lang w:eastAsia="zh-CN"/>
              </w:rPr>
            </w:pPr>
            <w:r w:rsidRPr="00D854FA">
              <w:rPr>
                <w:rFonts w:eastAsia="Malgun Gothic"/>
                <w:bCs/>
                <w:iCs/>
                <w:sz w:val="20"/>
                <w:szCs w:val="18"/>
              </w:rPr>
              <w:t xml:space="preserve">Requirements on privacy-sensitive dataset sharing </w:t>
            </w:r>
          </w:p>
        </w:tc>
        <w:tc>
          <w:tcPr>
            <w:tcW w:w="1667" w:type="dxa"/>
            <w:shd w:val="clear" w:color="auto" w:fill="auto"/>
            <w:vAlign w:val="center"/>
          </w:tcPr>
          <w:p w14:paraId="5F3A0D52" w14:textId="3ACCEA85"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511DF4D4" w14:textId="39BEF43B" w:rsidR="00262B19" w:rsidRPr="00D854FA" w:rsidRDefault="003131DE"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05465464" w14:textId="215019C6" w:rsidR="00262B19" w:rsidRPr="00D854FA" w:rsidRDefault="003131DE" w:rsidP="007F5F00">
            <w:pPr>
              <w:jc w:val="center"/>
              <w:rPr>
                <w:lang w:eastAsia="zh-CN"/>
              </w:rPr>
            </w:pPr>
            <m:oMathPara>
              <m:oMath>
                <m:r>
                  <m:rPr>
                    <m:sty m:val="p"/>
                  </m:rPr>
                  <w:rPr>
                    <w:rFonts w:ascii="Cambria Math" w:hAnsi="Cambria Math"/>
                    <w:lang w:eastAsia="zh-CN"/>
                  </w:rPr>
                  <m:t>×</m:t>
                </m:r>
              </m:oMath>
            </m:oMathPara>
          </w:p>
        </w:tc>
      </w:tr>
      <w:tr w:rsidR="00262B19" w:rsidRPr="00D854FA" w14:paraId="0A0C73FB" w14:textId="77777777" w:rsidTr="007F5F00">
        <w:trPr>
          <w:trHeight w:val="636"/>
          <w:jc w:val="center"/>
        </w:trPr>
        <w:tc>
          <w:tcPr>
            <w:tcW w:w="3109" w:type="dxa"/>
            <w:shd w:val="clear" w:color="auto" w:fill="auto"/>
          </w:tcPr>
          <w:p w14:paraId="4E1C843D" w14:textId="01A69D2E" w:rsidR="00262B19" w:rsidRPr="00D854FA" w:rsidRDefault="00262B19" w:rsidP="00262B19">
            <w:pPr>
              <w:autoSpaceDE/>
              <w:autoSpaceDN/>
              <w:adjustRightInd/>
              <w:snapToGrid/>
              <w:spacing w:after="0"/>
              <w:contextualSpacing/>
              <w:rPr>
                <w:rFonts w:eastAsia="Malgun Gothic"/>
                <w:bCs/>
                <w:iCs/>
                <w:sz w:val="20"/>
                <w:szCs w:val="18"/>
              </w:rPr>
            </w:pPr>
            <w:r w:rsidRPr="00D854FA">
              <w:rPr>
                <w:rFonts w:eastAsia="Malgun Gothic"/>
                <w:bCs/>
                <w:iCs/>
                <w:sz w:val="20"/>
                <w:szCs w:val="18"/>
              </w:rPr>
              <w:t>Flexibility to support cell/site/scenario/configuration specific model</w:t>
            </w:r>
          </w:p>
        </w:tc>
        <w:tc>
          <w:tcPr>
            <w:tcW w:w="1667" w:type="dxa"/>
            <w:shd w:val="clear" w:color="auto" w:fill="auto"/>
            <w:vAlign w:val="center"/>
          </w:tcPr>
          <w:p w14:paraId="3709F167" w14:textId="624DCCC7"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137EBCB6" w14:textId="75A242CC"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001A3FC1" w14:textId="7C2917B1"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052EC241" w14:textId="77777777" w:rsidTr="007F5F00">
        <w:trPr>
          <w:trHeight w:val="839"/>
          <w:jc w:val="center"/>
        </w:trPr>
        <w:tc>
          <w:tcPr>
            <w:tcW w:w="3109" w:type="dxa"/>
            <w:shd w:val="clear" w:color="auto" w:fill="auto"/>
          </w:tcPr>
          <w:p w14:paraId="1ACA25C0" w14:textId="38EC1159" w:rsidR="00262B19" w:rsidRPr="00D854FA" w:rsidRDefault="00262B19" w:rsidP="00262B19">
            <w:pPr>
              <w:autoSpaceDE/>
              <w:autoSpaceDN/>
              <w:adjustRightInd/>
              <w:snapToGrid/>
              <w:spacing w:after="0"/>
              <w:contextualSpacing/>
              <w:rPr>
                <w:rFonts w:eastAsia="Malgun Gothic"/>
                <w:bCs/>
                <w:iCs/>
                <w:sz w:val="20"/>
                <w:szCs w:val="18"/>
              </w:rPr>
            </w:pPr>
            <w:r w:rsidRPr="00D854FA">
              <w:rPr>
                <w:rFonts w:eastAsia="Malgun Gothic"/>
                <w:bCs/>
                <w:iCs/>
                <w:sz w:val="20"/>
                <w:szCs w:val="18"/>
              </w:rPr>
              <w:t>gNB/device specific optimization – i.e., whether hardware-specific optimization of the model is possible, e.g. compilation for the specific hardware</w:t>
            </w:r>
          </w:p>
        </w:tc>
        <w:tc>
          <w:tcPr>
            <w:tcW w:w="1667" w:type="dxa"/>
            <w:shd w:val="clear" w:color="auto" w:fill="auto"/>
            <w:vAlign w:val="center"/>
          </w:tcPr>
          <w:p w14:paraId="5816F621" w14:textId="39F45309"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03ED3435" w14:textId="52A36E7D"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3DF899BD" w14:textId="4F7EEA45"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47041F76" w14:textId="77777777" w:rsidTr="007F5F00">
        <w:trPr>
          <w:trHeight w:val="349"/>
          <w:jc w:val="center"/>
        </w:trPr>
        <w:tc>
          <w:tcPr>
            <w:tcW w:w="3109" w:type="dxa"/>
            <w:shd w:val="clear" w:color="auto" w:fill="auto"/>
          </w:tcPr>
          <w:p w14:paraId="6DDEDBE0" w14:textId="00B9C5DB" w:rsidR="00262B19" w:rsidRPr="00D854FA" w:rsidRDefault="00262B19" w:rsidP="004E6305">
            <w:pPr>
              <w:autoSpaceDE/>
              <w:autoSpaceDN/>
              <w:adjustRightInd/>
              <w:snapToGrid/>
              <w:spacing w:after="0"/>
              <w:contextualSpacing/>
              <w:rPr>
                <w:rFonts w:eastAsia="Malgun Gothic"/>
                <w:bCs/>
                <w:iCs/>
                <w:sz w:val="20"/>
                <w:szCs w:val="18"/>
              </w:rPr>
            </w:pPr>
            <w:r w:rsidRPr="00D854FA">
              <w:rPr>
                <w:rFonts w:eastAsia="Malgun Gothic"/>
                <w:bCs/>
                <w:iCs/>
                <w:sz w:val="20"/>
                <w:szCs w:val="18"/>
              </w:rPr>
              <w:t>Model update flexibility after deployment</w:t>
            </w:r>
          </w:p>
        </w:tc>
        <w:tc>
          <w:tcPr>
            <w:tcW w:w="1667" w:type="dxa"/>
            <w:shd w:val="clear" w:color="auto" w:fill="auto"/>
            <w:vAlign w:val="center"/>
          </w:tcPr>
          <w:p w14:paraId="19A61D48" w14:textId="5DB5CDAD"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14BE2535" w14:textId="639662EE" w:rsidR="00262B19" w:rsidRPr="00D854FA" w:rsidRDefault="00B32163"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5DA611C2" w14:textId="52EE3467"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158E4F53" w14:textId="77777777" w:rsidTr="007F5F00">
        <w:trPr>
          <w:trHeight w:val="425"/>
          <w:jc w:val="center"/>
        </w:trPr>
        <w:tc>
          <w:tcPr>
            <w:tcW w:w="3109" w:type="dxa"/>
            <w:shd w:val="clear" w:color="auto" w:fill="auto"/>
          </w:tcPr>
          <w:p w14:paraId="0437BF7F" w14:textId="71AA7188" w:rsidR="00262B19" w:rsidRPr="00D854FA" w:rsidRDefault="00262B19" w:rsidP="004E6305">
            <w:pPr>
              <w:autoSpaceDE/>
              <w:autoSpaceDN/>
              <w:adjustRightInd/>
              <w:snapToGrid/>
              <w:spacing w:after="0"/>
              <w:contextualSpacing/>
              <w:rPr>
                <w:rFonts w:eastAsia="Malgun Gothic"/>
                <w:bCs/>
                <w:iCs/>
                <w:sz w:val="20"/>
                <w:szCs w:val="18"/>
              </w:rPr>
            </w:pPr>
            <w:r w:rsidRPr="00D854FA">
              <w:rPr>
                <w:rFonts w:eastAsia="Malgun Gothic"/>
                <w:bCs/>
                <w:iCs/>
                <w:sz w:val="20"/>
                <w:szCs w:val="18"/>
              </w:rPr>
              <w:t>feasibility of allowing UE side and NW side to develop/update models separately</w:t>
            </w:r>
          </w:p>
        </w:tc>
        <w:tc>
          <w:tcPr>
            <w:tcW w:w="1667" w:type="dxa"/>
            <w:shd w:val="clear" w:color="auto" w:fill="auto"/>
            <w:vAlign w:val="center"/>
          </w:tcPr>
          <w:p w14:paraId="69BA2581" w14:textId="6D224FB2"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253DB2D0" w14:textId="6CE977A1"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4B018D16" w14:textId="175D3D5F"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5EE41290" w14:textId="77777777" w:rsidTr="007F5F00">
        <w:trPr>
          <w:trHeight w:val="414"/>
          <w:jc w:val="center"/>
        </w:trPr>
        <w:tc>
          <w:tcPr>
            <w:tcW w:w="3109" w:type="dxa"/>
            <w:shd w:val="clear" w:color="auto" w:fill="auto"/>
          </w:tcPr>
          <w:p w14:paraId="0F85DDD3" w14:textId="715A3156" w:rsidR="00262B19" w:rsidRPr="00D854FA" w:rsidRDefault="00262B19" w:rsidP="00262B19">
            <w:pPr>
              <w:autoSpaceDE/>
              <w:autoSpaceDN/>
              <w:adjustRightInd/>
              <w:snapToGrid/>
              <w:spacing w:after="0"/>
              <w:contextualSpacing/>
              <w:rPr>
                <w:rFonts w:eastAsia="Malgun Gothic"/>
                <w:bCs/>
                <w:iCs/>
                <w:sz w:val="20"/>
                <w:szCs w:val="18"/>
              </w:rPr>
            </w:pPr>
            <w:r w:rsidRPr="00D854FA">
              <w:rPr>
                <w:rFonts w:eastAsia="Malgun Gothic"/>
                <w:bCs/>
                <w:iCs/>
                <w:sz w:val="20"/>
                <w:szCs w:val="18"/>
              </w:rPr>
              <w:t>Model performance based on evaluation in 9.2.2.1</w:t>
            </w:r>
          </w:p>
        </w:tc>
        <w:tc>
          <w:tcPr>
            <w:tcW w:w="1667" w:type="dxa"/>
            <w:shd w:val="clear" w:color="auto" w:fill="auto"/>
            <w:vAlign w:val="center"/>
          </w:tcPr>
          <w:p w14:paraId="1D9BA3BF" w14:textId="6CD4EDCC" w:rsidR="00262B19" w:rsidRPr="00D854FA" w:rsidRDefault="00D854FA" w:rsidP="007F5F00">
            <w:pPr>
              <w:jc w:val="center"/>
              <w:rPr>
                <w:lang w:eastAsia="zh-CN"/>
              </w:rPr>
            </w:pPr>
            <w:r>
              <w:rPr>
                <w:rFonts w:hint="eastAsia"/>
                <w:lang w:eastAsia="zh-CN"/>
              </w:rPr>
              <w:t>g</w:t>
            </w:r>
            <w:r>
              <w:rPr>
                <w:lang w:eastAsia="zh-CN"/>
              </w:rPr>
              <w:t>ood</w:t>
            </w:r>
          </w:p>
        </w:tc>
        <w:tc>
          <w:tcPr>
            <w:tcW w:w="1668" w:type="dxa"/>
            <w:shd w:val="clear" w:color="auto" w:fill="auto"/>
            <w:vAlign w:val="center"/>
          </w:tcPr>
          <w:p w14:paraId="76E5A3C9" w14:textId="3047E824" w:rsidR="00262B19" w:rsidRPr="00D854FA" w:rsidRDefault="00D854FA" w:rsidP="007F5F00">
            <w:pPr>
              <w:jc w:val="center"/>
              <w:rPr>
                <w:lang w:eastAsia="zh-CN"/>
              </w:rPr>
            </w:pPr>
            <w:r>
              <w:rPr>
                <w:rFonts w:hint="eastAsia"/>
                <w:lang w:eastAsia="zh-CN"/>
              </w:rPr>
              <w:t>w</w:t>
            </w:r>
            <w:r>
              <w:rPr>
                <w:lang w:eastAsia="zh-CN"/>
              </w:rPr>
              <w:t>ell</w:t>
            </w:r>
          </w:p>
        </w:tc>
        <w:tc>
          <w:tcPr>
            <w:tcW w:w="1668" w:type="dxa"/>
            <w:shd w:val="clear" w:color="auto" w:fill="auto"/>
            <w:vAlign w:val="center"/>
          </w:tcPr>
          <w:p w14:paraId="62C94835" w14:textId="44960C03" w:rsidR="00262B19" w:rsidRPr="00D854FA" w:rsidRDefault="00D854FA" w:rsidP="007F5F00">
            <w:pPr>
              <w:jc w:val="center"/>
              <w:rPr>
                <w:lang w:eastAsia="zh-CN"/>
              </w:rPr>
            </w:pPr>
            <w:r>
              <w:rPr>
                <w:rFonts w:hint="eastAsia"/>
                <w:lang w:eastAsia="zh-CN"/>
              </w:rPr>
              <w:t>w</w:t>
            </w:r>
            <w:r>
              <w:rPr>
                <w:lang w:eastAsia="zh-CN"/>
              </w:rPr>
              <w:t>ell</w:t>
            </w:r>
          </w:p>
        </w:tc>
      </w:tr>
      <w:tr w:rsidR="00262B19" w:rsidRPr="00D854FA" w14:paraId="477A9637" w14:textId="77777777" w:rsidTr="007F5F00">
        <w:trPr>
          <w:trHeight w:val="425"/>
          <w:jc w:val="center"/>
        </w:trPr>
        <w:tc>
          <w:tcPr>
            <w:tcW w:w="3109" w:type="dxa"/>
            <w:shd w:val="clear" w:color="auto" w:fill="auto"/>
          </w:tcPr>
          <w:p w14:paraId="2545D0D2" w14:textId="64E93164" w:rsidR="00262B19" w:rsidRPr="00D854FA" w:rsidRDefault="00262B19" w:rsidP="00262B19">
            <w:pPr>
              <w:autoSpaceDE/>
              <w:autoSpaceDN/>
              <w:adjustRightInd/>
              <w:snapToGrid/>
              <w:spacing w:after="0"/>
              <w:contextualSpacing/>
              <w:rPr>
                <w:rFonts w:eastAsia="Malgun Gothic"/>
                <w:bCs/>
                <w:iCs/>
                <w:sz w:val="20"/>
                <w:szCs w:val="18"/>
              </w:rPr>
            </w:pPr>
            <w:r w:rsidRPr="00D854FA">
              <w:rPr>
                <w:rFonts w:eastAsia="Malgun Gothic"/>
                <w:bCs/>
                <w:iCs/>
                <w:sz w:val="20"/>
                <w:szCs w:val="18"/>
              </w:rPr>
              <w:t>Whether gNB can maintain/store a single/unified model</w:t>
            </w:r>
          </w:p>
        </w:tc>
        <w:tc>
          <w:tcPr>
            <w:tcW w:w="1667" w:type="dxa"/>
            <w:shd w:val="clear" w:color="auto" w:fill="auto"/>
            <w:vAlign w:val="center"/>
          </w:tcPr>
          <w:p w14:paraId="0268D6AB" w14:textId="03EE29D7" w:rsidR="00262B19" w:rsidRPr="00D854FA" w:rsidRDefault="00D854FA" w:rsidP="007F5F00">
            <w:pPr>
              <w:jc w:val="center"/>
              <w:rPr>
                <w:lang w:eastAsia="zh-CN"/>
              </w:rPr>
            </w:pPr>
            <m:oMath>
              <m:r>
                <m:rPr>
                  <m:sty m:val="p"/>
                </m:rPr>
                <w:rPr>
                  <w:rFonts w:ascii="Cambria Math" w:hAnsi="Cambria Math"/>
                  <w:lang w:eastAsia="zh-CN"/>
                </w:rPr>
                <m:t>√</m:t>
              </m:r>
            </m:oMath>
            <w:r>
              <w:rPr>
                <w:rFonts w:hint="eastAsia"/>
                <w:lang w:eastAsia="zh-CN"/>
              </w:rPr>
              <w:t>,</w:t>
            </w:r>
            <w:r>
              <w:rPr>
                <w:lang w:eastAsia="zh-CN"/>
              </w:rPr>
              <w:t xml:space="preserve"> if gNB generates the model; otherwise </w:t>
            </w:r>
            <m:oMath>
              <m:r>
                <m:rPr>
                  <m:sty m:val="p"/>
                </m:rPr>
                <w:rPr>
                  <w:rFonts w:ascii="Cambria Math" w:hAnsi="Cambria Math"/>
                  <w:lang w:eastAsia="zh-CN"/>
                </w:rPr>
                <m:t>×</m:t>
              </m:r>
            </m:oMath>
          </w:p>
        </w:tc>
        <w:tc>
          <w:tcPr>
            <w:tcW w:w="1668" w:type="dxa"/>
            <w:shd w:val="clear" w:color="auto" w:fill="auto"/>
            <w:vAlign w:val="center"/>
          </w:tcPr>
          <w:p w14:paraId="0B001173" w14:textId="3FB3973B"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1CAA2C84" w14:textId="6F0812D7"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58F7897C" w14:textId="77777777" w:rsidTr="007F5F00">
        <w:trPr>
          <w:trHeight w:val="425"/>
          <w:jc w:val="center"/>
        </w:trPr>
        <w:tc>
          <w:tcPr>
            <w:tcW w:w="3109" w:type="dxa"/>
            <w:shd w:val="clear" w:color="auto" w:fill="auto"/>
          </w:tcPr>
          <w:p w14:paraId="4683E2D8" w14:textId="4D09F281" w:rsidR="00262B19" w:rsidRPr="00D854FA" w:rsidRDefault="00262B19" w:rsidP="004E6305">
            <w:pPr>
              <w:autoSpaceDE/>
              <w:autoSpaceDN/>
              <w:adjustRightInd/>
              <w:snapToGrid/>
              <w:spacing w:after="0"/>
              <w:contextualSpacing/>
              <w:rPr>
                <w:rFonts w:eastAsia="Malgun Gothic"/>
                <w:bCs/>
                <w:iCs/>
                <w:sz w:val="20"/>
                <w:szCs w:val="18"/>
              </w:rPr>
            </w:pPr>
            <w:r w:rsidRPr="00D854FA">
              <w:rPr>
                <w:rFonts w:eastAsia="Malgun Gothic"/>
                <w:bCs/>
                <w:iCs/>
                <w:sz w:val="20"/>
                <w:szCs w:val="18"/>
              </w:rPr>
              <w:t>Whether UE device can maintain/store a single/unified model</w:t>
            </w:r>
          </w:p>
        </w:tc>
        <w:tc>
          <w:tcPr>
            <w:tcW w:w="1667" w:type="dxa"/>
            <w:shd w:val="clear" w:color="auto" w:fill="auto"/>
            <w:vAlign w:val="center"/>
          </w:tcPr>
          <w:p w14:paraId="4CA25621" w14:textId="5ABC469F" w:rsidR="00262B19" w:rsidRPr="00D854FA" w:rsidRDefault="00D854FA" w:rsidP="007F5F00">
            <w:pPr>
              <w:jc w:val="center"/>
              <w:rPr>
                <w:lang w:eastAsia="zh-CN"/>
              </w:rPr>
            </w:pPr>
            <m:oMath>
              <m:r>
                <m:rPr>
                  <m:sty m:val="p"/>
                </m:rPr>
                <w:rPr>
                  <w:rFonts w:ascii="Cambria Math" w:hAnsi="Cambria Math"/>
                  <w:lang w:eastAsia="zh-CN"/>
                </w:rPr>
                <m:t>√</m:t>
              </m:r>
            </m:oMath>
            <w:r>
              <w:rPr>
                <w:rFonts w:hint="eastAsia"/>
                <w:lang w:eastAsia="zh-CN"/>
              </w:rPr>
              <w:t>,</w:t>
            </w:r>
            <w:r>
              <w:rPr>
                <w:lang w:eastAsia="zh-CN"/>
              </w:rPr>
              <w:t xml:space="preserve"> if UE generates the model; otherwise </w:t>
            </w:r>
            <m:oMath>
              <m:r>
                <m:rPr>
                  <m:sty m:val="p"/>
                </m:rPr>
                <w:rPr>
                  <w:rFonts w:ascii="Cambria Math" w:hAnsi="Cambria Math"/>
                  <w:lang w:eastAsia="zh-CN"/>
                </w:rPr>
                <m:t>×</m:t>
              </m:r>
            </m:oMath>
          </w:p>
        </w:tc>
        <w:tc>
          <w:tcPr>
            <w:tcW w:w="1668" w:type="dxa"/>
            <w:shd w:val="clear" w:color="auto" w:fill="auto"/>
            <w:vAlign w:val="center"/>
          </w:tcPr>
          <w:p w14:paraId="0ACF0BC7" w14:textId="67BD9077"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44039853" w14:textId="23C7BE30"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3F0BDD63" w14:textId="77777777" w:rsidTr="007F5F00">
        <w:trPr>
          <w:trHeight w:val="850"/>
          <w:jc w:val="center"/>
        </w:trPr>
        <w:tc>
          <w:tcPr>
            <w:tcW w:w="3109" w:type="dxa"/>
            <w:shd w:val="clear" w:color="auto" w:fill="auto"/>
          </w:tcPr>
          <w:p w14:paraId="1E8BF7CD" w14:textId="224D3EB9" w:rsidR="00262B19" w:rsidRPr="00D854FA" w:rsidRDefault="00262B19" w:rsidP="004E6305">
            <w:pPr>
              <w:autoSpaceDE/>
              <w:autoSpaceDN/>
              <w:adjustRightInd/>
              <w:snapToGrid/>
              <w:spacing w:after="0"/>
              <w:contextualSpacing/>
              <w:rPr>
                <w:rFonts w:eastAsia="Malgun Gothic"/>
                <w:bCs/>
                <w:iCs/>
                <w:sz w:val="20"/>
                <w:szCs w:val="18"/>
              </w:rPr>
            </w:pPr>
            <w:r w:rsidRPr="00D854FA">
              <w:rPr>
                <w:rFonts w:eastAsia="Malgun Gothic"/>
                <w:bCs/>
                <w:iCs/>
                <w:sz w:val="20"/>
                <w:szCs w:val="18"/>
              </w:rPr>
              <w:lastRenderedPageBreak/>
              <w:t xml:space="preserve">Extendability: to train new UE-side model compatible with NW-side model in use; Or to train new NW-side model compatible with UE-side model in use </w:t>
            </w:r>
          </w:p>
        </w:tc>
        <w:tc>
          <w:tcPr>
            <w:tcW w:w="1667" w:type="dxa"/>
            <w:shd w:val="clear" w:color="auto" w:fill="auto"/>
            <w:vAlign w:val="center"/>
          </w:tcPr>
          <w:p w14:paraId="7AAE29A4" w14:textId="62C7DC0B"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0680854C" w14:textId="6E5C23DB"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0B866CE2" w14:textId="40D8097C"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7F771E40" w14:textId="77777777" w:rsidTr="007F5F00">
        <w:trPr>
          <w:trHeight w:val="626"/>
          <w:jc w:val="center"/>
        </w:trPr>
        <w:tc>
          <w:tcPr>
            <w:tcW w:w="3109" w:type="dxa"/>
            <w:shd w:val="clear" w:color="auto" w:fill="auto"/>
          </w:tcPr>
          <w:p w14:paraId="61231C47" w14:textId="34E76018" w:rsidR="00262B19" w:rsidRPr="00D854FA" w:rsidRDefault="00262B19" w:rsidP="004E6305">
            <w:pPr>
              <w:autoSpaceDE/>
              <w:autoSpaceDN/>
              <w:adjustRightInd/>
              <w:snapToGrid/>
              <w:spacing w:after="0"/>
              <w:contextualSpacing/>
              <w:rPr>
                <w:rFonts w:eastAsia="Malgun Gothic"/>
                <w:bCs/>
                <w:iCs/>
                <w:sz w:val="20"/>
                <w:szCs w:val="18"/>
              </w:rPr>
            </w:pPr>
            <w:r w:rsidRPr="00D854FA">
              <w:rPr>
                <w:rFonts w:eastAsia="Malgun Gothic"/>
                <w:bCs/>
                <w:iCs/>
                <w:sz w:val="20"/>
                <w:szCs w:val="18"/>
              </w:rPr>
              <w:t>Whether training data distribution can be matched to the device that will use the model for inference</w:t>
            </w:r>
          </w:p>
        </w:tc>
        <w:tc>
          <w:tcPr>
            <w:tcW w:w="1667" w:type="dxa"/>
            <w:shd w:val="clear" w:color="auto" w:fill="auto"/>
            <w:vAlign w:val="center"/>
          </w:tcPr>
          <w:p w14:paraId="1B00BC4B" w14:textId="381D1EAB"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06443D53" w14:textId="40B6991F"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02F155D9" w14:textId="3AF0AFEA"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r w:rsidR="00262B19" w:rsidRPr="00D854FA" w14:paraId="64AAD208" w14:textId="77777777" w:rsidTr="007F5F00">
        <w:trPr>
          <w:trHeight w:val="531"/>
          <w:jc w:val="center"/>
        </w:trPr>
        <w:tc>
          <w:tcPr>
            <w:tcW w:w="3109" w:type="dxa"/>
            <w:shd w:val="clear" w:color="auto" w:fill="auto"/>
          </w:tcPr>
          <w:p w14:paraId="23EEBA3D" w14:textId="5601CC66" w:rsidR="00262B19" w:rsidRPr="00D854FA" w:rsidRDefault="00262B19" w:rsidP="00262B19">
            <w:pPr>
              <w:rPr>
                <w:lang w:eastAsia="zh-CN"/>
              </w:rPr>
            </w:pPr>
            <w:r w:rsidRPr="00D854FA">
              <w:rPr>
                <w:rFonts w:eastAsia="Malgun Gothic"/>
                <w:bCs/>
                <w:iCs/>
                <w:sz w:val="20"/>
                <w:szCs w:val="18"/>
              </w:rPr>
              <w:t>Whether device capability can be considered for model development</w:t>
            </w:r>
          </w:p>
        </w:tc>
        <w:tc>
          <w:tcPr>
            <w:tcW w:w="1667" w:type="dxa"/>
            <w:shd w:val="clear" w:color="auto" w:fill="auto"/>
            <w:vAlign w:val="center"/>
          </w:tcPr>
          <w:p w14:paraId="186B80A4" w14:textId="59F59C22"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6F32DC2E" w14:textId="502E48E2" w:rsidR="00262B19" w:rsidRPr="00D854FA" w:rsidRDefault="00D854FA" w:rsidP="007F5F00">
            <w:pPr>
              <w:jc w:val="center"/>
              <w:rPr>
                <w:lang w:eastAsia="zh-CN"/>
              </w:rPr>
            </w:pPr>
            <m:oMathPara>
              <m:oMath>
                <m:r>
                  <m:rPr>
                    <m:sty m:val="p"/>
                  </m:rPr>
                  <w:rPr>
                    <w:rFonts w:ascii="Cambria Math" w:hAnsi="Cambria Math"/>
                    <w:lang w:eastAsia="zh-CN"/>
                  </w:rPr>
                  <m:t>√</m:t>
                </m:r>
              </m:oMath>
            </m:oMathPara>
          </w:p>
        </w:tc>
        <w:tc>
          <w:tcPr>
            <w:tcW w:w="1668" w:type="dxa"/>
            <w:shd w:val="clear" w:color="auto" w:fill="auto"/>
            <w:vAlign w:val="center"/>
          </w:tcPr>
          <w:p w14:paraId="0D35D14B" w14:textId="3E9983FE" w:rsidR="00262B19" w:rsidRPr="00D854FA" w:rsidRDefault="00D854FA" w:rsidP="007F5F00">
            <w:pPr>
              <w:jc w:val="center"/>
              <w:rPr>
                <w:lang w:eastAsia="zh-CN"/>
              </w:rPr>
            </w:pPr>
            <m:oMathPara>
              <m:oMath>
                <m:r>
                  <m:rPr>
                    <m:sty m:val="p"/>
                  </m:rPr>
                  <w:rPr>
                    <w:rFonts w:ascii="Cambria Math" w:hAnsi="Cambria Math"/>
                    <w:lang w:eastAsia="zh-CN"/>
                  </w:rPr>
                  <m:t>√</m:t>
                </m:r>
              </m:oMath>
            </m:oMathPara>
          </w:p>
        </w:tc>
      </w:tr>
    </w:tbl>
    <w:p w14:paraId="69C8969A" w14:textId="77777777" w:rsidR="00262B19" w:rsidRDefault="00262B19" w:rsidP="00EE3FED">
      <w:pPr>
        <w:rPr>
          <w:lang w:eastAsia="zh-CN"/>
        </w:rPr>
      </w:pPr>
    </w:p>
    <w:p w14:paraId="31709D07" w14:textId="645EE9C6" w:rsidR="007F5F00" w:rsidRPr="004A0A57" w:rsidRDefault="007F5F00" w:rsidP="00A11795">
      <w:pPr>
        <w:rPr>
          <w:b/>
          <w:i/>
          <w:lang w:eastAsia="zh-CN"/>
        </w:rPr>
      </w:pPr>
      <w:r w:rsidRPr="004A0A57">
        <w:rPr>
          <w:b/>
          <w:i/>
          <w:lang w:eastAsia="zh-CN"/>
        </w:rPr>
        <w:t xml:space="preserve">Proposal </w:t>
      </w:r>
      <w:r w:rsidR="0002730E">
        <w:rPr>
          <w:b/>
          <w:i/>
          <w:lang w:eastAsia="zh-CN"/>
        </w:rPr>
        <w:t>2</w:t>
      </w:r>
      <w:r w:rsidRPr="004A0A57">
        <w:rPr>
          <w:b/>
          <w:i/>
          <w:lang w:eastAsia="zh-CN"/>
        </w:rPr>
        <w:t xml:space="preserve">: </w:t>
      </w:r>
      <w:r w:rsidR="004A0A57">
        <w:rPr>
          <w:b/>
          <w:i/>
          <w:lang w:eastAsia="zh-CN"/>
        </w:rPr>
        <w:t>To facilitate the discussion, views on Pros and Cons of all of Training types are needed to be aligned. What shown in Table 1 can be considered.</w:t>
      </w:r>
    </w:p>
    <w:p w14:paraId="1761171F" w14:textId="77777777" w:rsidR="007F5F00" w:rsidRPr="004A0A57" w:rsidRDefault="007F5F00" w:rsidP="00A11795">
      <w:pPr>
        <w:rPr>
          <w:b/>
          <w:i/>
          <w:lang w:eastAsia="zh-CN"/>
        </w:rPr>
      </w:pPr>
    </w:p>
    <w:p w14:paraId="5D617FD8" w14:textId="2A7E4CAE" w:rsidR="00754D8A" w:rsidRPr="006A7F22" w:rsidRDefault="00754D8A" w:rsidP="006A7F22">
      <w:pPr>
        <w:pStyle w:val="3"/>
        <w:rPr>
          <w:lang w:eastAsia="zh-CN"/>
        </w:rPr>
      </w:pPr>
      <w:r w:rsidRPr="006A7F22">
        <w:rPr>
          <w:lang w:eastAsia="zh-CN"/>
        </w:rPr>
        <w:t>Data collection</w:t>
      </w:r>
    </w:p>
    <w:p w14:paraId="59308322" w14:textId="6D65F8F6" w:rsidR="00754D8A" w:rsidRDefault="0051219A" w:rsidP="00A11795">
      <w:pPr>
        <w:rPr>
          <w:iCs/>
          <w:lang w:eastAsia="zh-CN"/>
        </w:rPr>
      </w:pPr>
      <w:r>
        <w:rPr>
          <w:iCs/>
          <w:lang w:eastAsia="zh-CN"/>
        </w:rPr>
        <w:t>In RAN1#112 meeting</w:t>
      </w:r>
      <w:r w:rsidR="0002730E">
        <w:rPr>
          <w:iCs/>
          <w:lang w:eastAsia="zh-CN"/>
        </w:rPr>
        <w:t xml:space="preserve"> [6]</w:t>
      </w:r>
      <w:r>
        <w:rPr>
          <w:iCs/>
          <w:lang w:eastAsia="zh-CN"/>
        </w:rPr>
        <w:t>, we have the following agreement on data collection.</w:t>
      </w:r>
    </w:p>
    <w:tbl>
      <w:tblPr>
        <w:tblStyle w:val="ae"/>
        <w:tblW w:w="0" w:type="auto"/>
        <w:tblLook w:val="04A0" w:firstRow="1" w:lastRow="0" w:firstColumn="1" w:lastColumn="0" w:noHBand="0" w:noVBand="1"/>
      </w:tblPr>
      <w:tblGrid>
        <w:gridCol w:w="9307"/>
      </w:tblGrid>
      <w:tr w:rsidR="00754D8A" w:rsidRPr="0051219A" w14:paraId="37056338" w14:textId="77777777" w:rsidTr="00754D8A">
        <w:tc>
          <w:tcPr>
            <w:tcW w:w="9307" w:type="dxa"/>
          </w:tcPr>
          <w:p w14:paraId="64BC3303" w14:textId="77777777" w:rsidR="00754D8A" w:rsidRPr="0051219A" w:rsidRDefault="00754D8A" w:rsidP="00754D8A">
            <w:pPr>
              <w:overflowPunct w:val="0"/>
              <w:spacing w:beforeLines="50" w:before="120" w:afterLines="50" w:line="288" w:lineRule="auto"/>
              <w:textAlignment w:val="baseline"/>
              <w:rPr>
                <w:rFonts w:eastAsia="等线"/>
                <w:b/>
                <w:bCs/>
                <w:color w:val="000000"/>
                <w:sz w:val="21"/>
                <w:szCs w:val="20"/>
                <w:highlight w:val="green"/>
              </w:rPr>
            </w:pPr>
            <w:r w:rsidRPr="0051219A">
              <w:rPr>
                <w:rFonts w:eastAsia="等线" w:hint="eastAsia"/>
                <w:b/>
                <w:bCs/>
                <w:color w:val="000000"/>
                <w:sz w:val="21"/>
                <w:szCs w:val="20"/>
                <w:highlight w:val="green"/>
              </w:rPr>
              <w:t>A</w:t>
            </w:r>
            <w:r w:rsidRPr="0051219A">
              <w:rPr>
                <w:rFonts w:eastAsia="等线"/>
                <w:b/>
                <w:bCs/>
                <w:color w:val="000000"/>
                <w:sz w:val="21"/>
                <w:szCs w:val="20"/>
                <w:highlight w:val="green"/>
              </w:rPr>
              <w:t>greement</w:t>
            </w:r>
          </w:p>
          <w:p w14:paraId="22FDD880" w14:textId="77777777" w:rsidR="00754D8A" w:rsidRPr="0051219A" w:rsidRDefault="00754D8A" w:rsidP="00754D8A">
            <w:pPr>
              <w:widowControl/>
              <w:numPr>
                <w:ilvl w:val="0"/>
                <w:numId w:val="35"/>
              </w:numPr>
              <w:autoSpaceDE/>
              <w:autoSpaceDN/>
              <w:adjustRightInd/>
              <w:snapToGrid/>
              <w:spacing w:after="0"/>
              <w:jc w:val="left"/>
              <w:rPr>
                <w:rFonts w:eastAsia="Malgun Gothic"/>
                <w:b/>
                <w:bCs/>
                <w:i/>
                <w:iCs/>
                <w:sz w:val="21"/>
                <w:szCs w:val="18"/>
                <w:lang w:eastAsia="x-none"/>
              </w:rPr>
            </w:pPr>
            <w:r w:rsidRPr="0051219A">
              <w:rPr>
                <w:rFonts w:eastAsia="Malgun Gothic"/>
                <w:b/>
                <w:bCs/>
                <w:i/>
                <w:iCs/>
                <w:sz w:val="21"/>
                <w:szCs w:val="18"/>
                <w:lang w:eastAsia="x-none"/>
              </w:rPr>
              <w:t xml:space="preserve">In CSI compression using two-sided model use case, further study the necessity, feasibility, and potential specification impact of UE side data collection enhancement including at least  </w:t>
            </w:r>
          </w:p>
          <w:p w14:paraId="7F677B3E" w14:textId="77777777" w:rsidR="00754D8A" w:rsidRPr="0051219A" w:rsidRDefault="00754D8A" w:rsidP="00754D8A">
            <w:pPr>
              <w:pStyle w:val="af3"/>
              <w:widowControl/>
              <w:numPr>
                <w:ilvl w:val="0"/>
                <w:numId w:val="21"/>
              </w:numPr>
              <w:overflowPunct w:val="0"/>
              <w:snapToGrid/>
              <w:spacing w:after="0" w:line="259" w:lineRule="auto"/>
              <w:ind w:firstLineChars="0"/>
              <w:jc w:val="left"/>
              <w:textAlignment w:val="baseline"/>
              <w:rPr>
                <w:rFonts w:eastAsia="Malgun Gothic"/>
                <w:b/>
                <w:bCs/>
                <w:i/>
                <w:iCs/>
                <w:sz w:val="21"/>
                <w:szCs w:val="18"/>
              </w:rPr>
            </w:pPr>
            <w:r w:rsidRPr="0051219A">
              <w:rPr>
                <w:rFonts w:eastAsia="Malgun Gothic"/>
                <w:b/>
                <w:bCs/>
                <w:i/>
                <w:iCs/>
                <w:sz w:val="21"/>
                <w:szCs w:val="18"/>
              </w:rPr>
              <w:t>Enhancement of CSI-RS configuration to enable higher accuracy measurement.</w:t>
            </w:r>
          </w:p>
          <w:p w14:paraId="3FEFE412" w14:textId="77777777" w:rsidR="00754D8A" w:rsidRPr="0051219A" w:rsidRDefault="00754D8A" w:rsidP="00754D8A">
            <w:pPr>
              <w:pStyle w:val="af3"/>
              <w:widowControl/>
              <w:numPr>
                <w:ilvl w:val="0"/>
                <w:numId w:val="21"/>
              </w:numPr>
              <w:overflowPunct w:val="0"/>
              <w:snapToGrid/>
              <w:spacing w:after="0" w:line="259" w:lineRule="auto"/>
              <w:ind w:firstLineChars="0"/>
              <w:jc w:val="left"/>
              <w:textAlignment w:val="baseline"/>
              <w:rPr>
                <w:rFonts w:eastAsia="Malgun Gothic"/>
                <w:b/>
                <w:bCs/>
                <w:i/>
                <w:iCs/>
                <w:sz w:val="21"/>
                <w:szCs w:val="18"/>
              </w:rPr>
            </w:pPr>
            <w:r w:rsidRPr="0051219A">
              <w:rPr>
                <w:rFonts w:eastAsia="等线"/>
                <w:b/>
                <w:bCs/>
                <w:i/>
                <w:iCs/>
                <w:sz w:val="21"/>
                <w:szCs w:val="18"/>
              </w:rPr>
              <w:t>Assistance information for UE data collection for categorizing the data in forms of ID for the purpose of differentiating characteristics of data due to specific configuration, scenarios, site etc</w:t>
            </w:r>
            <w:r w:rsidRPr="0051219A">
              <w:rPr>
                <w:rFonts w:eastAsia="等线" w:hint="eastAsia"/>
                <w:b/>
                <w:bCs/>
                <w:i/>
                <w:iCs/>
                <w:sz w:val="21"/>
                <w:szCs w:val="18"/>
              </w:rPr>
              <w:t>.</w:t>
            </w:r>
          </w:p>
          <w:p w14:paraId="710D6BC4" w14:textId="77777777" w:rsidR="00754D8A" w:rsidRPr="0051219A" w:rsidRDefault="00754D8A" w:rsidP="00754D8A">
            <w:pPr>
              <w:pStyle w:val="af3"/>
              <w:widowControl/>
              <w:numPr>
                <w:ilvl w:val="1"/>
                <w:numId w:val="21"/>
              </w:numPr>
              <w:overflowPunct w:val="0"/>
              <w:snapToGrid/>
              <w:spacing w:after="0" w:line="259" w:lineRule="auto"/>
              <w:ind w:firstLineChars="0"/>
              <w:textAlignment w:val="baseline"/>
              <w:rPr>
                <w:rFonts w:eastAsia="等线"/>
                <w:b/>
                <w:bCs/>
                <w:i/>
                <w:iCs/>
                <w:sz w:val="21"/>
                <w:szCs w:val="18"/>
              </w:rPr>
            </w:pPr>
            <w:r w:rsidRPr="0051219A">
              <w:rPr>
                <w:rFonts w:eastAsia="等线"/>
                <w:b/>
                <w:bCs/>
                <w:i/>
                <w:iCs/>
                <w:sz w:val="21"/>
                <w:szCs w:val="18"/>
              </w:rPr>
              <w:t>The provision of assistance information needs to consider feasibility of disclosing proprietary information to the other side.</w:t>
            </w:r>
          </w:p>
          <w:p w14:paraId="2AEC2741" w14:textId="77777777" w:rsidR="00754D8A" w:rsidRPr="0051219A" w:rsidRDefault="00754D8A" w:rsidP="00754D8A">
            <w:pPr>
              <w:pStyle w:val="af3"/>
              <w:widowControl/>
              <w:numPr>
                <w:ilvl w:val="0"/>
                <w:numId w:val="21"/>
              </w:numPr>
              <w:overflowPunct w:val="0"/>
              <w:snapToGrid/>
              <w:spacing w:after="0" w:line="259" w:lineRule="auto"/>
              <w:ind w:firstLineChars="0"/>
              <w:jc w:val="left"/>
              <w:textAlignment w:val="baseline"/>
              <w:rPr>
                <w:rFonts w:eastAsia="Times New Roman"/>
                <w:b/>
                <w:bCs/>
                <w:i/>
                <w:iCs/>
                <w:sz w:val="21"/>
                <w:szCs w:val="18"/>
              </w:rPr>
            </w:pPr>
            <w:r w:rsidRPr="0051219A">
              <w:rPr>
                <w:rFonts w:eastAsia="Times New Roman"/>
                <w:b/>
                <w:bCs/>
                <w:i/>
                <w:iCs/>
                <w:sz w:val="21"/>
                <w:szCs w:val="18"/>
              </w:rPr>
              <w:t>Signaling for triggering the data collection</w:t>
            </w:r>
          </w:p>
          <w:p w14:paraId="40AAB591" w14:textId="77777777" w:rsidR="00754D8A" w:rsidRPr="0051219A" w:rsidRDefault="00754D8A" w:rsidP="00754D8A">
            <w:pPr>
              <w:widowControl/>
              <w:numPr>
                <w:ilvl w:val="0"/>
                <w:numId w:val="34"/>
              </w:numPr>
              <w:autoSpaceDE/>
              <w:autoSpaceDN/>
              <w:adjustRightInd/>
              <w:snapToGrid/>
              <w:spacing w:after="0"/>
              <w:jc w:val="left"/>
              <w:rPr>
                <w:b/>
                <w:bCs/>
                <w:i/>
                <w:iCs/>
                <w:sz w:val="21"/>
                <w:szCs w:val="18"/>
              </w:rPr>
            </w:pPr>
            <w:r w:rsidRPr="0051219A">
              <w:rPr>
                <w:rFonts w:eastAsia="Malgun Gothic"/>
                <w:b/>
                <w:bCs/>
                <w:i/>
                <w:iCs/>
                <w:sz w:val="21"/>
                <w:szCs w:val="18"/>
                <w:lang w:eastAsia="x-none"/>
              </w:rPr>
              <w:t xml:space="preserve">In CSI compression using two-sided model use case, further discuss the necessity, feasibility, and potential specification impact for NW side data collection including at least:  </w:t>
            </w:r>
            <w:r w:rsidRPr="0051219A">
              <w:rPr>
                <w:b/>
                <w:bCs/>
                <w:i/>
                <w:iCs/>
                <w:sz w:val="21"/>
                <w:szCs w:val="18"/>
              </w:rPr>
              <w:t xml:space="preserve"> </w:t>
            </w:r>
          </w:p>
          <w:p w14:paraId="7004440E" w14:textId="77777777" w:rsidR="00754D8A" w:rsidRPr="0051219A" w:rsidRDefault="00754D8A" w:rsidP="00754D8A">
            <w:pPr>
              <w:pStyle w:val="af3"/>
              <w:widowControl/>
              <w:numPr>
                <w:ilvl w:val="0"/>
                <w:numId w:val="21"/>
              </w:numPr>
              <w:overflowPunct w:val="0"/>
              <w:snapToGrid/>
              <w:spacing w:after="0" w:line="259" w:lineRule="auto"/>
              <w:ind w:firstLineChars="0"/>
              <w:jc w:val="left"/>
              <w:textAlignment w:val="baseline"/>
              <w:rPr>
                <w:rFonts w:eastAsia="Malgun Gothic"/>
                <w:b/>
                <w:bCs/>
                <w:i/>
                <w:iCs/>
                <w:sz w:val="21"/>
                <w:szCs w:val="18"/>
              </w:rPr>
            </w:pPr>
            <w:r w:rsidRPr="0051219A">
              <w:rPr>
                <w:rFonts w:eastAsia="Malgun Gothic"/>
                <w:b/>
                <w:bCs/>
                <w:i/>
                <w:iCs/>
                <w:sz w:val="21"/>
                <w:szCs w:val="18"/>
              </w:rPr>
              <w:t xml:space="preserve">Enhancement of SRS and/or CSI-RS measurement and/or CSI reporting to enable higher accuracy measurement. </w:t>
            </w:r>
          </w:p>
          <w:p w14:paraId="6EB3B8C1" w14:textId="77777777" w:rsidR="00754D8A" w:rsidRPr="0051219A" w:rsidRDefault="00754D8A" w:rsidP="00754D8A">
            <w:pPr>
              <w:pStyle w:val="af3"/>
              <w:widowControl/>
              <w:numPr>
                <w:ilvl w:val="0"/>
                <w:numId w:val="21"/>
              </w:numPr>
              <w:overflowPunct w:val="0"/>
              <w:snapToGrid/>
              <w:spacing w:after="0" w:line="259" w:lineRule="auto"/>
              <w:ind w:firstLineChars="0" w:hanging="357"/>
              <w:jc w:val="left"/>
              <w:textAlignment w:val="baseline"/>
              <w:rPr>
                <w:rFonts w:eastAsia="Malgun Gothic"/>
                <w:b/>
                <w:bCs/>
                <w:i/>
                <w:iCs/>
                <w:sz w:val="21"/>
                <w:szCs w:val="18"/>
              </w:rPr>
            </w:pPr>
            <w:r w:rsidRPr="0051219A">
              <w:rPr>
                <w:rFonts w:eastAsia="Malgun Gothic"/>
                <w:b/>
                <w:bCs/>
                <w:i/>
                <w:iCs/>
                <w:sz w:val="21"/>
                <w:szCs w:val="18"/>
              </w:rPr>
              <w:t xml:space="preserve">Contents of the ground-truth CSI including: </w:t>
            </w:r>
            <w:r w:rsidRPr="0051219A">
              <w:rPr>
                <w:rFonts w:eastAsia="等线"/>
                <w:sz w:val="21"/>
                <w:szCs w:val="18"/>
              </w:rPr>
              <w:t xml:space="preserve"> </w:t>
            </w:r>
          </w:p>
          <w:p w14:paraId="7FC3C510" w14:textId="77777777" w:rsidR="00754D8A" w:rsidRPr="0051219A" w:rsidRDefault="00754D8A" w:rsidP="00754D8A">
            <w:pPr>
              <w:pStyle w:val="af3"/>
              <w:widowControl/>
              <w:numPr>
                <w:ilvl w:val="1"/>
                <w:numId w:val="21"/>
              </w:numPr>
              <w:overflowPunct w:val="0"/>
              <w:snapToGrid/>
              <w:spacing w:after="0" w:line="259" w:lineRule="auto"/>
              <w:ind w:firstLineChars="0" w:hanging="357"/>
              <w:jc w:val="left"/>
              <w:textAlignment w:val="baseline"/>
              <w:rPr>
                <w:rFonts w:eastAsia="Malgun Gothic"/>
                <w:b/>
                <w:bCs/>
                <w:i/>
                <w:iCs/>
                <w:sz w:val="21"/>
                <w:szCs w:val="18"/>
              </w:rPr>
            </w:pPr>
            <w:r w:rsidRPr="0051219A">
              <w:rPr>
                <w:rFonts w:eastAsia="Malgun Gothic"/>
                <w:b/>
                <w:bCs/>
                <w:i/>
                <w:iCs/>
                <w:sz w:val="21"/>
                <w:szCs w:val="18"/>
              </w:rPr>
              <w:t xml:space="preserve">Data sample type, e.g., </w:t>
            </w:r>
            <w:r w:rsidRPr="0051219A">
              <w:rPr>
                <w:rFonts w:eastAsia="宋体" w:hint="eastAsia"/>
                <w:b/>
                <w:bCs/>
                <w:i/>
                <w:iCs/>
                <w:sz w:val="21"/>
                <w:szCs w:val="18"/>
              </w:rPr>
              <w:t>precoding matrix</w:t>
            </w:r>
            <w:r w:rsidRPr="0051219A">
              <w:rPr>
                <w:rFonts w:eastAsia="Malgun Gothic"/>
                <w:b/>
                <w:bCs/>
                <w:i/>
                <w:iCs/>
                <w:sz w:val="21"/>
                <w:szCs w:val="18"/>
              </w:rPr>
              <w:t>, channel matrix etc.</w:t>
            </w:r>
          </w:p>
          <w:p w14:paraId="146BE7E2" w14:textId="77777777" w:rsidR="00754D8A" w:rsidRPr="0051219A" w:rsidRDefault="00754D8A" w:rsidP="00754D8A">
            <w:pPr>
              <w:pStyle w:val="af3"/>
              <w:widowControl/>
              <w:numPr>
                <w:ilvl w:val="1"/>
                <w:numId w:val="21"/>
              </w:numPr>
              <w:overflowPunct w:val="0"/>
              <w:snapToGrid/>
              <w:spacing w:after="0" w:line="259" w:lineRule="auto"/>
              <w:ind w:firstLineChars="0" w:hanging="357"/>
              <w:jc w:val="left"/>
              <w:textAlignment w:val="baseline"/>
              <w:rPr>
                <w:rFonts w:eastAsia="Malgun Gothic"/>
                <w:b/>
                <w:bCs/>
                <w:i/>
                <w:iCs/>
                <w:sz w:val="21"/>
                <w:szCs w:val="18"/>
              </w:rPr>
            </w:pPr>
            <w:r w:rsidRPr="0051219A">
              <w:rPr>
                <w:rFonts w:eastAsia="Malgun Gothic"/>
                <w:b/>
                <w:bCs/>
                <w:i/>
                <w:iCs/>
                <w:sz w:val="21"/>
                <w:szCs w:val="18"/>
              </w:rPr>
              <w:t xml:space="preserve">Data sample format: scaler quantization and/or codebook-based quantization (e.g., e-type II like). </w:t>
            </w:r>
          </w:p>
          <w:p w14:paraId="0AAB8054" w14:textId="77777777" w:rsidR="00754D8A" w:rsidRPr="0051219A" w:rsidRDefault="00754D8A" w:rsidP="00754D8A">
            <w:pPr>
              <w:pStyle w:val="af3"/>
              <w:widowControl/>
              <w:numPr>
                <w:ilvl w:val="1"/>
                <w:numId w:val="21"/>
              </w:numPr>
              <w:overflowPunct w:val="0"/>
              <w:snapToGrid/>
              <w:spacing w:after="0" w:line="259" w:lineRule="auto"/>
              <w:ind w:firstLineChars="0" w:hanging="357"/>
              <w:jc w:val="left"/>
              <w:textAlignment w:val="baseline"/>
              <w:rPr>
                <w:rFonts w:eastAsia="Malgun Gothic"/>
                <w:b/>
                <w:bCs/>
                <w:i/>
                <w:iCs/>
                <w:sz w:val="21"/>
                <w:szCs w:val="18"/>
              </w:rPr>
            </w:pPr>
            <w:r w:rsidRPr="0051219A">
              <w:rPr>
                <w:rFonts w:eastAsia="Malgun Gothic"/>
                <w:b/>
                <w:bCs/>
                <w:i/>
                <w:iCs/>
                <w:sz w:val="21"/>
                <w:szCs w:val="18"/>
              </w:rPr>
              <w:t>Assistance information (e.g., time stamps, and/or cell ID,</w:t>
            </w:r>
            <w:r w:rsidRPr="0051219A">
              <w:rPr>
                <w:rFonts w:eastAsia="等线"/>
                <w:b/>
                <w:bCs/>
                <w:i/>
                <w:iCs/>
                <w:sz w:val="21"/>
                <w:szCs w:val="18"/>
              </w:rPr>
              <w:t xml:space="preserve"> Assistance information for Network data collection for categorizing the data in forms of ID for</w:t>
            </w:r>
            <w:r w:rsidRPr="0051219A">
              <w:rPr>
                <w:rFonts w:eastAsia="Malgun Gothic"/>
                <w:b/>
                <w:bCs/>
                <w:i/>
                <w:iCs/>
                <w:sz w:val="21"/>
                <w:szCs w:val="18"/>
              </w:rPr>
              <w:t xml:space="preserve"> </w:t>
            </w:r>
            <w:r w:rsidRPr="0051219A">
              <w:rPr>
                <w:rFonts w:eastAsia="等线"/>
                <w:b/>
                <w:bCs/>
                <w:i/>
                <w:iCs/>
                <w:sz w:val="21"/>
                <w:szCs w:val="18"/>
              </w:rPr>
              <w:t>the purpose of differentiating characteristics of data due to specific configuration, scenarios, site etc</w:t>
            </w:r>
            <w:r w:rsidRPr="0051219A">
              <w:rPr>
                <w:rFonts w:eastAsia="等线" w:hint="eastAsia"/>
                <w:b/>
                <w:bCs/>
                <w:i/>
                <w:iCs/>
                <w:sz w:val="21"/>
                <w:szCs w:val="18"/>
              </w:rPr>
              <w:t>.</w:t>
            </w:r>
            <w:r w:rsidRPr="0051219A">
              <w:rPr>
                <w:rFonts w:eastAsia="宋体" w:hint="eastAsia"/>
                <w:b/>
                <w:bCs/>
                <w:i/>
                <w:iCs/>
                <w:sz w:val="21"/>
                <w:szCs w:val="18"/>
              </w:rPr>
              <w:t>, and data quality indicator</w:t>
            </w:r>
            <w:r w:rsidRPr="0051219A">
              <w:rPr>
                <w:rFonts w:eastAsia="Malgun Gothic"/>
                <w:b/>
                <w:bCs/>
                <w:i/>
                <w:iCs/>
                <w:sz w:val="21"/>
                <w:szCs w:val="18"/>
              </w:rPr>
              <w:t>)</w:t>
            </w:r>
          </w:p>
          <w:p w14:paraId="7066C4F8" w14:textId="77777777" w:rsidR="00754D8A" w:rsidRPr="0051219A" w:rsidRDefault="00754D8A" w:rsidP="00754D8A">
            <w:pPr>
              <w:pStyle w:val="af3"/>
              <w:widowControl/>
              <w:numPr>
                <w:ilvl w:val="0"/>
                <w:numId w:val="21"/>
              </w:numPr>
              <w:overflowPunct w:val="0"/>
              <w:snapToGrid/>
              <w:spacing w:after="0" w:line="288" w:lineRule="auto"/>
              <w:ind w:firstLineChars="0" w:hanging="357"/>
              <w:textAlignment w:val="baseline"/>
              <w:rPr>
                <w:rFonts w:eastAsia="Malgun Gothic"/>
                <w:b/>
                <w:bCs/>
                <w:i/>
                <w:iCs/>
                <w:color w:val="000000"/>
                <w:sz w:val="21"/>
                <w:szCs w:val="20"/>
              </w:rPr>
            </w:pPr>
            <w:r w:rsidRPr="0051219A">
              <w:rPr>
                <w:rFonts w:eastAsia="Malgun Gothic"/>
                <w:b/>
                <w:bCs/>
                <w:i/>
                <w:iCs/>
                <w:color w:val="000000"/>
                <w:sz w:val="21"/>
                <w:szCs w:val="18"/>
              </w:rPr>
              <w:t>Latency requirement for data collection</w:t>
            </w:r>
          </w:p>
          <w:p w14:paraId="01D08184" w14:textId="1C137F70" w:rsidR="00754D8A" w:rsidRPr="0051219A" w:rsidRDefault="00754D8A" w:rsidP="0051219A">
            <w:pPr>
              <w:pStyle w:val="af3"/>
              <w:widowControl/>
              <w:numPr>
                <w:ilvl w:val="0"/>
                <w:numId w:val="21"/>
              </w:numPr>
              <w:overflowPunct w:val="0"/>
              <w:snapToGrid/>
              <w:spacing w:after="0" w:line="288" w:lineRule="auto"/>
              <w:ind w:firstLineChars="0" w:hanging="357"/>
              <w:textAlignment w:val="baseline"/>
              <w:rPr>
                <w:rFonts w:eastAsia="Malgun Gothic"/>
                <w:b/>
                <w:bCs/>
                <w:i/>
                <w:iCs/>
                <w:color w:val="000000"/>
                <w:sz w:val="21"/>
                <w:szCs w:val="20"/>
              </w:rPr>
            </w:pPr>
            <w:r w:rsidRPr="0051219A">
              <w:rPr>
                <w:rFonts w:eastAsia="Times New Roman"/>
                <w:b/>
                <w:bCs/>
                <w:i/>
                <w:iCs/>
                <w:color w:val="000000"/>
                <w:sz w:val="21"/>
                <w:szCs w:val="18"/>
              </w:rPr>
              <w:t>Signaling for triggering the data collection</w:t>
            </w:r>
          </w:p>
        </w:tc>
      </w:tr>
    </w:tbl>
    <w:p w14:paraId="63D76C31" w14:textId="77777777" w:rsidR="0051219A" w:rsidRDefault="0051219A" w:rsidP="00A11795">
      <w:pPr>
        <w:rPr>
          <w:iCs/>
          <w:lang w:eastAsia="zh-CN"/>
        </w:rPr>
      </w:pPr>
    </w:p>
    <w:p w14:paraId="4A685DD0" w14:textId="09A09B9A" w:rsidR="0051219A" w:rsidRPr="0051219A" w:rsidRDefault="0051219A" w:rsidP="00A11795">
      <w:pPr>
        <w:rPr>
          <w:b/>
          <w:iCs/>
          <w:u w:val="single"/>
          <w:lang w:eastAsia="zh-CN"/>
        </w:rPr>
      </w:pPr>
      <w:r w:rsidRPr="0051219A">
        <w:rPr>
          <w:rFonts w:hint="eastAsia"/>
          <w:b/>
          <w:iCs/>
          <w:u w:val="single"/>
          <w:lang w:eastAsia="zh-CN"/>
        </w:rPr>
        <w:t>Da</w:t>
      </w:r>
      <w:r w:rsidRPr="0051219A">
        <w:rPr>
          <w:b/>
          <w:iCs/>
          <w:u w:val="single"/>
          <w:lang w:eastAsia="zh-CN"/>
        </w:rPr>
        <w:t xml:space="preserve">ta collection for </w:t>
      </w:r>
      <w:r w:rsidR="00B32163">
        <w:rPr>
          <w:b/>
          <w:iCs/>
          <w:u w:val="single"/>
          <w:lang w:eastAsia="zh-CN"/>
        </w:rPr>
        <w:t xml:space="preserve">model </w:t>
      </w:r>
      <w:r w:rsidRPr="0051219A">
        <w:rPr>
          <w:b/>
          <w:iCs/>
          <w:u w:val="single"/>
          <w:lang w:eastAsia="zh-CN"/>
        </w:rPr>
        <w:t>training stage</w:t>
      </w:r>
    </w:p>
    <w:p w14:paraId="6C9F74C1" w14:textId="77777777" w:rsidR="00DF047F" w:rsidRDefault="00DF047F" w:rsidP="00DF047F">
      <w:pPr>
        <w:rPr>
          <w:iCs/>
          <w:lang w:eastAsia="zh-CN"/>
        </w:rPr>
      </w:pPr>
      <w:r>
        <w:rPr>
          <w:rFonts w:hint="eastAsia"/>
          <w:iCs/>
          <w:lang w:eastAsia="zh-CN"/>
        </w:rPr>
        <w:t>F</w:t>
      </w:r>
      <w:r>
        <w:rPr>
          <w:iCs/>
          <w:lang w:eastAsia="zh-CN"/>
        </w:rPr>
        <w:t xml:space="preserve">or training type 1, </w:t>
      </w:r>
      <w:r w:rsidRPr="00DF047F">
        <w:rPr>
          <w:iCs/>
          <w:lang w:eastAsia="zh-CN"/>
        </w:rPr>
        <w:t>there seems to be no need to do enhancement other than assisted signaling when training at UE side since channel information can be achieved by UE naturally. Considering model generality issue, assisted signaling such as antenna layout, TXRU mapping of NW side can be also included into CSI-RS resource configuration.  For training at NW side, SRS can be utilized to achieve the channel information.</w:t>
      </w:r>
    </w:p>
    <w:p w14:paraId="22E491D0" w14:textId="019ADF5B" w:rsidR="0051219A" w:rsidRDefault="00DF047F" w:rsidP="00A11795">
      <w:pPr>
        <w:rPr>
          <w:iCs/>
          <w:lang w:eastAsia="zh-CN"/>
        </w:rPr>
      </w:pPr>
      <w:r>
        <w:rPr>
          <w:iCs/>
          <w:lang w:eastAsia="zh-CN"/>
        </w:rPr>
        <w:t xml:space="preserve">For training type 2, it is joint training at both UE side and gNB side, then the dataset exchange </w:t>
      </w:r>
      <w:r w:rsidR="0049713E">
        <w:rPr>
          <w:iCs/>
          <w:lang w:eastAsia="zh-CN"/>
        </w:rPr>
        <w:t>for one side is</w:t>
      </w:r>
      <w:r>
        <w:rPr>
          <w:iCs/>
          <w:lang w:eastAsia="zh-CN"/>
        </w:rPr>
        <w:t xml:space="preserve"> necessary</w:t>
      </w:r>
      <w:r w:rsidR="0049713E">
        <w:rPr>
          <w:iCs/>
          <w:lang w:eastAsia="zh-CN"/>
        </w:rPr>
        <w:t xml:space="preserve">. </w:t>
      </w:r>
    </w:p>
    <w:p w14:paraId="4669ED5B" w14:textId="19E8238A" w:rsidR="00DF047F" w:rsidRDefault="00DF047F" w:rsidP="00A11795">
      <w:pPr>
        <w:rPr>
          <w:iCs/>
          <w:lang w:eastAsia="zh-CN"/>
        </w:rPr>
      </w:pPr>
      <w:r>
        <w:rPr>
          <w:rFonts w:hint="eastAsia"/>
          <w:iCs/>
          <w:lang w:eastAsia="zh-CN"/>
        </w:rPr>
        <w:lastRenderedPageBreak/>
        <w:t>F</w:t>
      </w:r>
      <w:r>
        <w:rPr>
          <w:iCs/>
          <w:lang w:eastAsia="zh-CN"/>
        </w:rPr>
        <w:t xml:space="preserve">or training type 3, </w:t>
      </w:r>
      <w:r w:rsidRPr="0049713E">
        <w:rPr>
          <w:iCs/>
          <w:lang w:eastAsia="zh-CN"/>
        </w:rPr>
        <w:t>For UE first training, the original channel information can be achieved by utilizing CSI-RS. However, dataset for gNB to train the reconstruction model is needed to be delivered by UE to gNB, and enhancement may be needed. It is similar for NW first training case.</w:t>
      </w:r>
    </w:p>
    <w:p w14:paraId="3F25BE8B" w14:textId="770D9234" w:rsidR="00DF047F" w:rsidRDefault="0010792F" w:rsidP="00DF047F">
      <w:pPr>
        <w:rPr>
          <w:b/>
          <w:i/>
          <w:lang w:eastAsia="zh-CN"/>
        </w:rPr>
      </w:pPr>
      <w:r>
        <w:rPr>
          <w:b/>
          <w:i/>
          <w:lang w:eastAsia="zh-CN"/>
        </w:rPr>
        <w:t xml:space="preserve">Proposal </w:t>
      </w:r>
      <w:r w:rsidR="0002730E">
        <w:rPr>
          <w:b/>
          <w:i/>
          <w:lang w:eastAsia="zh-CN"/>
        </w:rPr>
        <w:t>3</w:t>
      </w:r>
      <w:r w:rsidR="00DF047F" w:rsidRPr="00A92547">
        <w:rPr>
          <w:b/>
          <w:i/>
          <w:lang w:eastAsia="zh-CN"/>
        </w:rPr>
        <w:t>:</w:t>
      </w:r>
      <w:r w:rsidR="0049713E">
        <w:rPr>
          <w:b/>
          <w:i/>
          <w:lang w:eastAsia="zh-CN"/>
        </w:rPr>
        <w:t xml:space="preserve"> For </w:t>
      </w:r>
      <w:r w:rsidR="003131DE" w:rsidRPr="00F57129">
        <w:rPr>
          <w:b/>
          <w:i/>
          <w:lang w:eastAsia="zh-CN"/>
        </w:rPr>
        <w:t>AI/ML model</w:t>
      </w:r>
      <w:r w:rsidR="003131DE">
        <w:rPr>
          <w:b/>
          <w:i/>
          <w:lang w:eastAsia="zh-CN"/>
        </w:rPr>
        <w:t xml:space="preserve"> </w:t>
      </w:r>
      <w:r w:rsidR="0049713E">
        <w:rPr>
          <w:b/>
          <w:i/>
          <w:lang w:eastAsia="zh-CN"/>
        </w:rPr>
        <w:t>training type 2 and type 3, data collection is needed</w:t>
      </w:r>
      <w:r w:rsidR="00DF047F" w:rsidRPr="00A92547">
        <w:rPr>
          <w:b/>
          <w:i/>
          <w:lang w:eastAsia="zh-CN"/>
        </w:rPr>
        <w:t>.</w:t>
      </w:r>
    </w:p>
    <w:p w14:paraId="4BDABBB6" w14:textId="62BE5126" w:rsidR="00DF047F" w:rsidRPr="0049713E" w:rsidRDefault="0010792F" w:rsidP="00A11795">
      <w:pPr>
        <w:rPr>
          <w:b/>
          <w:i/>
          <w:lang w:eastAsia="zh-CN"/>
        </w:rPr>
      </w:pPr>
      <w:r>
        <w:rPr>
          <w:b/>
          <w:i/>
          <w:lang w:eastAsia="zh-CN"/>
        </w:rPr>
        <w:t>Proposal</w:t>
      </w:r>
      <w:r w:rsidR="0002730E">
        <w:rPr>
          <w:b/>
          <w:i/>
          <w:lang w:eastAsia="zh-CN"/>
        </w:rPr>
        <w:t xml:space="preserve"> 4</w:t>
      </w:r>
      <w:r w:rsidR="0049713E" w:rsidRPr="00A92547">
        <w:rPr>
          <w:b/>
          <w:i/>
          <w:lang w:eastAsia="zh-CN"/>
        </w:rPr>
        <w:t>:</w:t>
      </w:r>
      <w:r w:rsidR="0049713E">
        <w:rPr>
          <w:b/>
          <w:i/>
          <w:lang w:eastAsia="zh-CN"/>
        </w:rPr>
        <w:t xml:space="preserve"> For </w:t>
      </w:r>
      <w:r w:rsidR="0049713E" w:rsidRPr="00F57129">
        <w:rPr>
          <w:b/>
          <w:i/>
          <w:lang w:eastAsia="zh-CN"/>
        </w:rPr>
        <w:t xml:space="preserve">AI/ML model training </w:t>
      </w:r>
      <w:r w:rsidR="0049713E">
        <w:rPr>
          <w:b/>
          <w:i/>
          <w:lang w:eastAsia="zh-CN"/>
        </w:rPr>
        <w:t>Type 1, data collection may be not needed to be specified other than assisted signalling, e.g, antenna layout for one CSI-RS resource</w:t>
      </w:r>
      <w:r w:rsidR="0049713E">
        <w:rPr>
          <w:rFonts w:hint="eastAsia"/>
          <w:b/>
          <w:i/>
          <w:lang w:eastAsia="zh-CN"/>
        </w:rPr>
        <w:t>.</w:t>
      </w:r>
    </w:p>
    <w:p w14:paraId="0E955ACD" w14:textId="232F2A86" w:rsidR="00DF047F" w:rsidRDefault="00DF047F" w:rsidP="00DF047F">
      <w:pPr>
        <w:rPr>
          <w:lang w:eastAsia="zh-CN"/>
        </w:rPr>
      </w:pPr>
      <w:r>
        <w:rPr>
          <w:rFonts w:hint="eastAsia"/>
          <w:lang w:eastAsia="zh-CN"/>
        </w:rPr>
        <w:t>F</w:t>
      </w:r>
      <w:r>
        <w:rPr>
          <w:lang w:eastAsia="zh-CN"/>
        </w:rPr>
        <w:t>or online training of AI/ML model, additional complexity is needed, e.g., a large amount of data needed to be storage, and tackled. It can not be beared at UE side, e.g, for smartphone. Thus, we suggest to focus on offline AI/ML model training at the first stage. Online training for advanced UE, e.g., laptop, can be considered in future.</w:t>
      </w:r>
    </w:p>
    <w:p w14:paraId="12C9224C" w14:textId="77777777" w:rsidR="00DF047F" w:rsidRPr="005B3634" w:rsidRDefault="00DF047F" w:rsidP="00DF047F">
      <w:pPr>
        <w:rPr>
          <w:b/>
          <w:i/>
          <w:lang w:eastAsia="zh-CN"/>
        </w:rPr>
      </w:pPr>
      <w:r>
        <w:rPr>
          <w:b/>
          <w:i/>
          <w:lang w:eastAsia="zh-CN"/>
        </w:rPr>
        <w:t>Proposal 5</w:t>
      </w:r>
      <w:r w:rsidRPr="00A92547">
        <w:rPr>
          <w:b/>
          <w:i/>
          <w:lang w:eastAsia="zh-CN"/>
        </w:rPr>
        <w:t>:</w:t>
      </w:r>
      <w:r>
        <w:rPr>
          <w:b/>
          <w:i/>
          <w:lang w:eastAsia="zh-CN"/>
        </w:rPr>
        <w:t xml:space="preserve"> Offline AI/ML model training is the first priority</w:t>
      </w:r>
      <w:r w:rsidRPr="00A92547">
        <w:rPr>
          <w:b/>
          <w:i/>
          <w:lang w:eastAsia="zh-CN"/>
        </w:rPr>
        <w:t>.</w:t>
      </w:r>
    </w:p>
    <w:p w14:paraId="65BEEB76" w14:textId="40BB7C57" w:rsidR="0051219A" w:rsidRDefault="00DF047F" w:rsidP="00A11795">
      <w:pPr>
        <w:rPr>
          <w:iCs/>
          <w:lang w:eastAsia="zh-CN"/>
        </w:rPr>
      </w:pPr>
      <w:r>
        <w:rPr>
          <w:iCs/>
          <w:lang w:eastAsia="zh-CN"/>
        </w:rPr>
        <w:t>For offline training, we thi</w:t>
      </w:r>
      <w:r w:rsidR="0049713E">
        <w:rPr>
          <w:iCs/>
          <w:lang w:eastAsia="zh-CN"/>
        </w:rPr>
        <w:t>nk there is no need to have specification work. It is up to implementation.</w:t>
      </w:r>
    </w:p>
    <w:p w14:paraId="3AC5BF07" w14:textId="5D95ECDD" w:rsidR="0051219A" w:rsidRPr="0051219A" w:rsidRDefault="0051219A" w:rsidP="0051219A">
      <w:pPr>
        <w:rPr>
          <w:b/>
          <w:iCs/>
          <w:u w:val="single"/>
          <w:lang w:eastAsia="zh-CN"/>
        </w:rPr>
      </w:pPr>
      <w:r w:rsidRPr="0051219A">
        <w:rPr>
          <w:rFonts w:hint="eastAsia"/>
          <w:b/>
          <w:iCs/>
          <w:u w:val="single"/>
          <w:lang w:eastAsia="zh-CN"/>
        </w:rPr>
        <w:t>Da</w:t>
      </w:r>
      <w:r w:rsidRPr="0051219A">
        <w:rPr>
          <w:b/>
          <w:iCs/>
          <w:u w:val="single"/>
          <w:lang w:eastAsia="zh-CN"/>
        </w:rPr>
        <w:t>ta collection for fine-tuning/update stage</w:t>
      </w:r>
    </w:p>
    <w:p w14:paraId="55E7F043" w14:textId="7AADF7FA" w:rsidR="0051219A" w:rsidRDefault="0049713E" w:rsidP="00A11795">
      <w:pPr>
        <w:rPr>
          <w:iCs/>
          <w:lang w:eastAsia="zh-CN"/>
        </w:rPr>
      </w:pPr>
      <w:r>
        <w:rPr>
          <w:rFonts w:hint="eastAsia"/>
          <w:iCs/>
          <w:lang w:eastAsia="zh-CN"/>
        </w:rPr>
        <w:t>D</w:t>
      </w:r>
      <w:r>
        <w:rPr>
          <w:iCs/>
          <w:lang w:eastAsia="zh-CN"/>
        </w:rPr>
        <w:t>iffere</w:t>
      </w:r>
      <w:r w:rsidR="00A55C3D">
        <w:rPr>
          <w:iCs/>
          <w:lang w:eastAsia="zh-CN"/>
        </w:rPr>
        <w:t>nt from model training, relatively</w:t>
      </w:r>
      <w:r>
        <w:rPr>
          <w:iCs/>
          <w:lang w:eastAsia="zh-CN"/>
        </w:rPr>
        <w:t xml:space="preserve"> little of dataset is needed for model fine-tuning/update. The dataset collection procedure can be considered if model fine-tuning/update is supported.</w:t>
      </w:r>
    </w:p>
    <w:p w14:paraId="1DE683BA" w14:textId="35163E1F" w:rsidR="0049713E" w:rsidRDefault="0010792F" w:rsidP="00A11795">
      <w:pPr>
        <w:rPr>
          <w:iCs/>
          <w:lang w:eastAsia="zh-CN"/>
        </w:rPr>
      </w:pPr>
      <w:r>
        <w:rPr>
          <w:iCs/>
          <w:lang w:eastAsia="zh-CN"/>
        </w:rPr>
        <w:t>If model transfer assumed, it seems data collection is not needed since both UE and gNB can achieve the original channel information by utilizing CSI-RS and SRS, respectively.</w:t>
      </w:r>
    </w:p>
    <w:p w14:paraId="55FD6DF6" w14:textId="47A74205" w:rsidR="00932F1B" w:rsidRDefault="0010792F" w:rsidP="00A11795">
      <w:pPr>
        <w:rPr>
          <w:iCs/>
          <w:lang w:eastAsia="zh-CN"/>
        </w:rPr>
      </w:pPr>
      <w:r>
        <w:rPr>
          <w:iCs/>
          <w:lang w:eastAsia="zh-CN"/>
        </w:rPr>
        <w:t xml:space="preserve">If model transfer not assumed, </w:t>
      </w:r>
      <w:r w:rsidR="00BB5053">
        <w:rPr>
          <w:iCs/>
          <w:lang w:eastAsia="zh-CN"/>
        </w:rPr>
        <w:t>da</w:t>
      </w:r>
      <w:r w:rsidR="00381C06">
        <w:rPr>
          <w:iCs/>
          <w:lang w:eastAsia="zh-CN"/>
        </w:rPr>
        <w:t>ta collection may b</w:t>
      </w:r>
      <w:r w:rsidR="00932F1B">
        <w:rPr>
          <w:iCs/>
          <w:lang w:eastAsia="zh-CN"/>
        </w:rPr>
        <w:t>e needed. For data collection at UE side</w:t>
      </w:r>
      <w:r w:rsidR="0034477F">
        <w:rPr>
          <w:iCs/>
          <w:lang w:eastAsia="zh-CN"/>
        </w:rPr>
        <w:t xml:space="preserve"> for AI/ML model training type3 with NW first training</w:t>
      </w:r>
      <w:r w:rsidR="00932F1B">
        <w:rPr>
          <w:iCs/>
          <w:lang w:eastAsia="zh-CN"/>
        </w:rPr>
        <w:t xml:space="preserve">, one possible procedure is shown as Figure 2-a. </w:t>
      </w:r>
      <w:r w:rsidR="00352752">
        <w:rPr>
          <w:iCs/>
          <w:lang w:eastAsia="zh-CN"/>
        </w:rPr>
        <w:t>Therein step 3-a is optional. If SRS can be used to achieve original channel information at gNB side, option 3-a can be dropped.</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568"/>
      </w:tblGrid>
      <w:tr w:rsidR="00932F1B" w14:paraId="05C433DA" w14:textId="77777777" w:rsidTr="00932F1B">
        <w:trPr>
          <w:trHeight w:val="1196"/>
          <w:jc w:val="center"/>
        </w:trPr>
        <w:tc>
          <w:tcPr>
            <w:tcW w:w="2643" w:type="dxa"/>
            <w:vAlign w:val="bottom"/>
          </w:tcPr>
          <w:p w14:paraId="37A97D31" w14:textId="59CFE039" w:rsidR="00932F1B" w:rsidRDefault="00932F1B" w:rsidP="00932F1B">
            <w:pPr>
              <w:jc w:val="right"/>
              <w:rPr>
                <w:iCs/>
                <w:lang w:eastAsia="zh-CN"/>
              </w:rPr>
            </w:pPr>
            <w:r>
              <w:rPr>
                <w:iCs/>
                <w:noProof/>
                <w:lang w:eastAsia="zh-CN"/>
              </w:rPr>
              <w:drawing>
                <wp:inline distT="0" distB="0" distL="0" distR="0" wp14:anchorId="21FE638A" wp14:editId="73077E14">
                  <wp:extent cx="1849272" cy="1538159"/>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4451" cy="1567420"/>
                          </a:xfrm>
                          <a:prstGeom prst="rect">
                            <a:avLst/>
                          </a:prstGeom>
                          <a:noFill/>
                        </pic:spPr>
                      </pic:pic>
                    </a:graphicData>
                  </a:graphic>
                </wp:inline>
              </w:drawing>
            </w:r>
          </w:p>
        </w:tc>
        <w:tc>
          <w:tcPr>
            <w:tcW w:w="2934" w:type="dxa"/>
            <w:vAlign w:val="center"/>
          </w:tcPr>
          <w:p w14:paraId="7C34844B" w14:textId="15E88504" w:rsidR="00932F1B" w:rsidRDefault="00352752" w:rsidP="00932F1B">
            <w:pPr>
              <w:jc w:val="center"/>
              <w:rPr>
                <w:iCs/>
                <w:lang w:eastAsia="zh-CN"/>
              </w:rPr>
            </w:pPr>
            <w:r>
              <w:rPr>
                <w:iCs/>
                <w:noProof/>
                <w:lang w:eastAsia="zh-CN"/>
              </w:rPr>
              <w:drawing>
                <wp:inline distT="0" distB="0" distL="0" distR="0" wp14:anchorId="1443A4FA" wp14:editId="021CB8FB">
                  <wp:extent cx="2129051" cy="1386065"/>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35322" cy="1390147"/>
                          </a:xfrm>
                          <a:prstGeom prst="rect">
                            <a:avLst/>
                          </a:prstGeom>
                          <a:noFill/>
                        </pic:spPr>
                      </pic:pic>
                    </a:graphicData>
                  </a:graphic>
                </wp:inline>
              </w:drawing>
            </w:r>
          </w:p>
        </w:tc>
      </w:tr>
      <w:tr w:rsidR="00932F1B" w14:paraId="2ED76FB1" w14:textId="77777777" w:rsidTr="00932F1B">
        <w:trPr>
          <w:trHeight w:val="155"/>
          <w:jc w:val="center"/>
        </w:trPr>
        <w:tc>
          <w:tcPr>
            <w:tcW w:w="2643" w:type="dxa"/>
            <w:vAlign w:val="bottom"/>
          </w:tcPr>
          <w:p w14:paraId="72314351" w14:textId="7EE2BEDB" w:rsidR="00932F1B" w:rsidRDefault="00932F1B" w:rsidP="00932F1B">
            <w:pPr>
              <w:jc w:val="right"/>
              <w:rPr>
                <w:iCs/>
                <w:noProof/>
                <w:lang w:eastAsia="zh-CN"/>
              </w:rPr>
            </w:pPr>
            <w:r w:rsidRPr="00932F1B">
              <w:rPr>
                <w:iCs/>
                <w:sz w:val="18"/>
                <w:lang w:eastAsia="zh-CN"/>
              </w:rPr>
              <w:t>Figure 2-a: Data collection at UE side</w:t>
            </w:r>
          </w:p>
        </w:tc>
        <w:tc>
          <w:tcPr>
            <w:tcW w:w="2934" w:type="dxa"/>
            <w:vAlign w:val="center"/>
          </w:tcPr>
          <w:p w14:paraId="66F06173" w14:textId="77E22088" w:rsidR="00932F1B" w:rsidRDefault="00932F1B" w:rsidP="00932F1B">
            <w:pPr>
              <w:jc w:val="center"/>
              <w:rPr>
                <w:iCs/>
                <w:noProof/>
                <w:lang w:eastAsia="zh-CN"/>
              </w:rPr>
            </w:pPr>
            <w:r w:rsidRPr="00932F1B">
              <w:rPr>
                <w:iCs/>
                <w:sz w:val="18"/>
                <w:lang w:eastAsia="zh-CN"/>
              </w:rPr>
              <w:t xml:space="preserve">Figure 2-b: Data collection </w:t>
            </w:r>
            <w:r w:rsidR="00352752">
              <w:rPr>
                <w:iCs/>
                <w:sz w:val="18"/>
                <w:lang w:eastAsia="zh-CN"/>
              </w:rPr>
              <w:t>at NW</w:t>
            </w:r>
            <w:r w:rsidRPr="00932F1B">
              <w:rPr>
                <w:iCs/>
                <w:sz w:val="18"/>
                <w:lang w:eastAsia="zh-CN"/>
              </w:rPr>
              <w:t xml:space="preserve"> side</w:t>
            </w:r>
          </w:p>
        </w:tc>
      </w:tr>
    </w:tbl>
    <w:p w14:paraId="4F31C25F" w14:textId="51EC9DD6" w:rsidR="00932F1B" w:rsidRPr="00932F1B" w:rsidRDefault="00932F1B" w:rsidP="00A11795">
      <w:pPr>
        <w:rPr>
          <w:iCs/>
          <w:lang w:eastAsia="zh-CN"/>
        </w:rPr>
      </w:pPr>
      <w:r>
        <w:rPr>
          <w:iCs/>
          <w:lang w:eastAsia="zh-CN"/>
        </w:rPr>
        <w:tab/>
      </w:r>
      <w:r>
        <w:rPr>
          <w:iCs/>
          <w:lang w:eastAsia="zh-CN"/>
        </w:rPr>
        <w:tab/>
      </w:r>
      <w:r>
        <w:rPr>
          <w:iCs/>
          <w:lang w:eastAsia="zh-CN"/>
        </w:rPr>
        <w:tab/>
      </w:r>
      <w:r>
        <w:rPr>
          <w:iCs/>
          <w:lang w:eastAsia="zh-CN"/>
        </w:rPr>
        <w:tab/>
      </w:r>
      <w:r>
        <w:rPr>
          <w:iCs/>
          <w:lang w:eastAsia="zh-CN"/>
        </w:rPr>
        <w:tab/>
      </w:r>
      <w:r>
        <w:rPr>
          <w:iCs/>
          <w:lang w:eastAsia="zh-CN"/>
        </w:rPr>
        <w:tab/>
        <w:t>Figure 2 Data collection procedure</w:t>
      </w:r>
    </w:p>
    <w:p w14:paraId="51207F47" w14:textId="2820D7C9" w:rsidR="00381C06" w:rsidRDefault="00352752" w:rsidP="00A11795">
      <w:pPr>
        <w:rPr>
          <w:iCs/>
          <w:lang w:eastAsia="zh-CN"/>
        </w:rPr>
      </w:pPr>
      <w:r>
        <w:rPr>
          <w:iCs/>
          <w:lang w:eastAsia="zh-CN"/>
        </w:rPr>
        <w:t>For data collection at NW side</w:t>
      </w:r>
      <w:r w:rsidR="0034477F">
        <w:rPr>
          <w:iCs/>
          <w:lang w:eastAsia="zh-CN"/>
        </w:rPr>
        <w:t xml:space="preserve"> </w:t>
      </w:r>
      <w:r w:rsidR="0034477F">
        <w:rPr>
          <w:iCs/>
          <w:lang w:eastAsia="zh-CN"/>
        </w:rPr>
        <w:t>for AI/ML model training type3 with NW first</w:t>
      </w:r>
      <w:r w:rsidR="0034477F">
        <w:rPr>
          <w:iCs/>
          <w:lang w:eastAsia="zh-CN"/>
        </w:rPr>
        <w:t xml:space="preserve"> training</w:t>
      </w:r>
      <w:r>
        <w:rPr>
          <w:iCs/>
          <w:lang w:eastAsia="zh-CN"/>
        </w:rPr>
        <w:t>, SRS can be utilized, otherwise, ground-truth CSI reporting is needed.</w:t>
      </w:r>
    </w:p>
    <w:p w14:paraId="3AD6BFD5" w14:textId="28E2AFC1" w:rsidR="00352752" w:rsidRDefault="00352752" w:rsidP="00352752">
      <w:pPr>
        <w:rPr>
          <w:b/>
          <w:i/>
          <w:lang w:eastAsia="zh-CN"/>
        </w:rPr>
      </w:pPr>
      <w:r>
        <w:rPr>
          <w:b/>
          <w:i/>
          <w:lang w:eastAsia="zh-CN"/>
        </w:rPr>
        <w:t xml:space="preserve">Proposal </w:t>
      </w:r>
      <w:r w:rsidR="0002730E">
        <w:rPr>
          <w:b/>
          <w:i/>
          <w:lang w:eastAsia="zh-CN"/>
        </w:rPr>
        <w:t>6</w:t>
      </w:r>
      <w:r w:rsidRPr="00A92547">
        <w:rPr>
          <w:b/>
          <w:i/>
          <w:lang w:eastAsia="zh-CN"/>
        </w:rPr>
        <w:t>:</w:t>
      </w:r>
      <w:r>
        <w:rPr>
          <w:b/>
          <w:i/>
          <w:lang w:eastAsia="zh-CN"/>
        </w:rPr>
        <w:t xml:space="preserve"> If model transfer supported, data collection procedure is not needed.</w:t>
      </w:r>
    </w:p>
    <w:p w14:paraId="1BF9EC41" w14:textId="03D746C0" w:rsidR="00352752" w:rsidRDefault="0002730E" w:rsidP="00352752">
      <w:pPr>
        <w:rPr>
          <w:b/>
          <w:i/>
          <w:lang w:eastAsia="zh-CN"/>
        </w:rPr>
      </w:pPr>
      <w:r>
        <w:rPr>
          <w:b/>
          <w:i/>
          <w:lang w:eastAsia="zh-CN"/>
        </w:rPr>
        <w:t>Proposal 7</w:t>
      </w:r>
      <w:r w:rsidR="00352752">
        <w:rPr>
          <w:b/>
          <w:i/>
          <w:lang w:eastAsia="zh-CN"/>
        </w:rPr>
        <w:t xml:space="preserve">: If model transfer not supported, </w:t>
      </w:r>
      <w:r w:rsidR="00FE22B5">
        <w:rPr>
          <w:b/>
          <w:i/>
          <w:lang w:eastAsia="zh-CN"/>
        </w:rPr>
        <w:t>for UE side, data collection procedure may be needed.</w:t>
      </w:r>
    </w:p>
    <w:p w14:paraId="76647A1C" w14:textId="575C99B4" w:rsidR="000E34E1" w:rsidRDefault="0002730E" w:rsidP="00A11795">
      <w:pPr>
        <w:rPr>
          <w:b/>
          <w:i/>
          <w:lang w:eastAsia="zh-CN"/>
        </w:rPr>
      </w:pPr>
      <w:r>
        <w:rPr>
          <w:b/>
          <w:i/>
          <w:lang w:eastAsia="zh-CN"/>
        </w:rPr>
        <w:t>Proposal 8</w:t>
      </w:r>
      <w:r w:rsidR="00FE22B5">
        <w:rPr>
          <w:b/>
          <w:i/>
          <w:lang w:eastAsia="zh-CN"/>
        </w:rPr>
        <w:t>: If model transfer not supported, for NW side, data collection procedure may be needed or not depending on whether SRS can be utilized.</w:t>
      </w:r>
    </w:p>
    <w:p w14:paraId="3B67ABC2" w14:textId="77777777" w:rsidR="0002730E" w:rsidRPr="0002730E" w:rsidRDefault="0002730E" w:rsidP="00A11795">
      <w:pPr>
        <w:rPr>
          <w:b/>
          <w:i/>
          <w:lang w:eastAsia="zh-CN"/>
        </w:rPr>
      </w:pPr>
    </w:p>
    <w:p w14:paraId="575B93EE" w14:textId="1E16CD8D" w:rsidR="0051219A" w:rsidRPr="0051219A" w:rsidRDefault="0051219A" w:rsidP="0051219A">
      <w:pPr>
        <w:rPr>
          <w:b/>
          <w:iCs/>
          <w:u w:val="single"/>
          <w:lang w:eastAsia="zh-CN"/>
        </w:rPr>
      </w:pPr>
      <w:r w:rsidRPr="0051219A">
        <w:rPr>
          <w:rFonts w:hint="eastAsia"/>
          <w:b/>
          <w:iCs/>
          <w:u w:val="single"/>
          <w:lang w:eastAsia="zh-CN"/>
        </w:rPr>
        <w:t>Da</w:t>
      </w:r>
      <w:r w:rsidRPr="0051219A">
        <w:rPr>
          <w:b/>
          <w:iCs/>
          <w:u w:val="single"/>
          <w:lang w:eastAsia="zh-CN"/>
        </w:rPr>
        <w:t>ta collection for monitoring stage</w:t>
      </w:r>
    </w:p>
    <w:p w14:paraId="24471E21" w14:textId="3EA876D4" w:rsidR="0051219A" w:rsidRDefault="000E34E1" w:rsidP="00A11795">
      <w:pPr>
        <w:rPr>
          <w:iCs/>
          <w:lang w:eastAsia="zh-CN"/>
        </w:rPr>
      </w:pPr>
      <w:r>
        <w:rPr>
          <w:iCs/>
          <w:lang w:eastAsia="zh-CN"/>
        </w:rPr>
        <w:t>There are some monitoring metrics that may require data, such as monitoring based on input or output</w:t>
      </w:r>
      <w:r w:rsidR="002A43B6">
        <w:rPr>
          <w:iCs/>
          <w:lang w:eastAsia="zh-CN"/>
        </w:rPr>
        <w:t>. However, in our mind, the justification</w:t>
      </w:r>
      <w:r w:rsidR="00925DF4">
        <w:rPr>
          <w:iCs/>
          <w:lang w:eastAsia="zh-CN"/>
        </w:rPr>
        <w:t xml:space="preserve"> is not clear</w:t>
      </w:r>
      <w:r w:rsidR="00FF0A48">
        <w:rPr>
          <w:iCs/>
          <w:lang w:eastAsia="zh-CN"/>
        </w:rPr>
        <w:t>. Firstly, monitoring based on system performance can be utilize</w:t>
      </w:r>
      <w:r w:rsidR="00A34C61">
        <w:rPr>
          <w:iCs/>
          <w:lang w:eastAsia="zh-CN"/>
        </w:rPr>
        <w:t>d</w:t>
      </w:r>
      <w:r w:rsidR="001E1349">
        <w:rPr>
          <w:iCs/>
          <w:lang w:eastAsia="zh-CN"/>
        </w:rPr>
        <w:t>, which is kind of being up to implementation</w:t>
      </w:r>
      <w:r w:rsidR="00A34C61">
        <w:rPr>
          <w:iCs/>
          <w:lang w:eastAsia="zh-CN"/>
        </w:rPr>
        <w:t>. A</w:t>
      </w:r>
      <w:r w:rsidR="00FF0A48">
        <w:rPr>
          <w:iCs/>
          <w:lang w:eastAsia="zh-CN"/>
        </w:rPr>
        <w:t xml:space="preserve">fter all, the ultimate goal </w:t>
      </w:r>
      <w:r w:rsidR="0034477F">
        <w:rPr>
          <w:iCs/>
          <w:lang w:eastAsia="zh-CN"/>
        </w:rPr>
        <w:t xml:space="preserve">of AI/ML enabled air interface </w:t>
      </w:r>
      <w:r w:rsidR="00A34C61">
        <w:rPr>
          <w:iCs/>
          <w:lang w:eastAsia="zh-CN"/>
        </w:rPr>
        <w:t xml:space="preserve">is to improve the system/UE performance. Secondly, the benefit of monitoring based on input/output is </w:t>
      </w:r>
      <w:r w:rsidR="001E1349">
        <w:rPr>
          <w:iCs/>
          <w:lang w:eastAsia="zh-CN"/>
        </w:rPr>
        <w:t>not clear.</w:t>
      </w:r>
    </w:p>
    <w:p w14:paraId="02EB4AAD" w14:textId="2DE88066" w:rsidR="001E1349" w:rsidRPr="001E1349" w:rsidRDefault="001E1349" w:rsidP="00A11795">
      <w:pPr>
        <w:rPr>
          <w:b/>
          <w:i/>
          <w:lang w:eastAsia="zh-CN"/>
        </w:rPr>
      </w:pPr>
      <w:r w:rsidRPr="001E1349">
        <w:rPr>
          <w:b/>
          <w:i/>
          <w:lang w:eastAsia="zh-CN"/>
        </w:rPr>
        <w:lastRenderedPageBreak/>
        <w:t>Observ</w:t>
      </w:r>
      <w:r w:rsidR="0002730E">
        <w:rPr>
          <w:b/>
          <w:i/>
          <w:lang w:eastAsia="zh-CN"/>
        </w:rPr>
        <w:t>ation 1</w:t>
      </w:r>
      <w:r w:rsidRPr="001E1349">
        <w:rPr>
          <w:b/>
          <w:i/>
          <w:lang w:eastAsia="zh-CN"/>
        </w:rPr>
        <w:t>:</w:t>
      </w:r>
      <w:r w:rsidR="00BD2D6C">
        <w:rPr>
          <w:b/>
          <w:i/>
          <w:lang w:eastAsia="zh-CN"/>
        </w:rPr>
        <w:t xml:space="preserve"> </w:t>
      </w:r>
      <w:r w:rsidR="00925DF4">
        <w:rPr>
          <w:b/>
          <w:i/>
          <w:lang w:eastAsia="zh-CN"/>
        </w:rPr>
        <w:t>It may be not necessary to do</w:t>
      </w:r>
      <w:r w:rsidR="00BD2D6C">
        <w:rPr>
          <w:b/>
          <w:i/>
          <w:lang w:eastAsia="zh-CN"/>
        </w:rPr>
        <w:t xml:space="preserve"> d</w:t>
      </w:r>
      <w:r w:rsidRPr="001E1349">
        <w:rPr>
          <w:b/>
          <w:i/>
          <w:lang w:eastAsia="zh-CN"/>
        </w:rPr>
        <w:t xml:space="preserve">ata collection for </w:t>
      </w:r>
      <w:r w:rsidR="00BD2D6C">
        <w:rPr>
          <w:b/>
          <w:i/>
          <w:lang w:eastAsia="zh-CN"/>
        </w:rPr>
        <w:t xml:space="preserve">model monitoring </w:t>
      </w:r>
    </w:p>
    <w:p w14:paraId="60349FB6" w14:textId="4E5BF131" w:rsidR="00754D8A" w:rsidRPr="00EE3FED" w:rsidRDefault="00754D8A" w:rsidP="00A11795">
      <w:pPr>
        <w:rPr>
          <w:iCs/>
          <w:lang w:eastAsia="zh-CN"/>
        </w:rPr>
      </w:pPr>
    </w:p>
    <w:p w14:paraId="2F0B6012" w14:textId="2E3CFA03" w:rsidR="00754D8A" w:rsidRPr="006A7F22" w:rsidRDefault="0016416E" w:rsidP="006A7F22">
      <w:pPr>
        <w:pStyle w:val="3"/>
        <w:rPr>
          <w:lang w:eastAsia="zh-CN"/>
        </w:rPr>
      </w:pPr>
      <w:r w:rsidRPr="006A7F22">
        <w:rPr>
          <w:lang w:eastAsia="zh-CN"/>
        </w:rPr>
        <w:t>Model inference</w:t>
      </w:r>
    </w:p>
    <w:p w14:paraId="0147662C" w14:textId="43338EC5" w:rsidR="00382C05" w:rsidRDefault="00FF156C" w:rsidP="00FF156C">
      <w:pPr>
        <w:rPr>
          <w:color w:val="000000"/>
        </w:rPr>
      </w:pPr>
      <w:r>
        <w:rPr>
          <w:lang w:eastAsia="zh-CN"/>
        </w:rPr>
        <w:t xml:space="preserve">For legacy CSI framework,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w:t>
      </w:r>
      <w:r w:rsidR="006A7F22">
        <w:rPr>
          <w:rFonts w:hint="eastAsia"/>
          <w:color w:val="000000"/>
          <w:lang w:eastAsia="zh-CN"/>
        </w:rPr>
        <w:t xml:space="preserve"> </w:t>
      </w:r>
      <w:r w:rsidR="00382C05">
        <w:rPr>
          <w:color w:val="000000"/>
        </w:rPr>
        <w:t xml:space="preserve">layer parameter </w:t>
      </w:r>
      <w:r w:rsidR="00382C05" w:rsidRPr="001313A3">
        <w:rPr>
          <w:i/>
          <w:color w:val="000000"/>
        </w:rPr>
        <w:t>csi-RS-ResourceSetList</w:t>
      </w:r>
      <w:r w:rsidR="00382C05">
        <w:rPr>
          <w:color w:val="000000"/>
        </w:rPr>
        <w:t xml:space="preserve">) in one </w:t>
      </w:r>
      <w:r w:rsidR="00382C05" w:rsidRPr="00326E84">
        <w:rPr>
          <w:i/>
          <w:color w:val="000000"/>
        </w:rPr>
        <w:t>CSI-</w:t>
      </w:r>
      <w:r w:rsidR="00382C05">
        <w:rPr>
          <w:i/>
          <w:color w:val="000000"/>
        </w:rPr>
        <w:t>Meas</w:t>
      </w:r>
      <w:r w:rsidR="00382C05" w:rsidRPr="00326E84">
        <w:rPr>
          <w:i/>
          <w:color w:val="000000"/>
        </w:rPr>
        <w:t>Config</w:t>
      </w:r>
      <w:r w:rsidR="00382C05">
        <w:rPr>
          <w:color w:val="000000"/>
        </w:rPr>
        <w:t>.</w:t>
      </w:r>
    </w:p>
    <w:p w14:paraId="13B9CDA0" w14:textId="2F90E3AD" w:rsidR="00FF156C" w:rsidRDefault="00FF156C" w:rsidP="00FF156C">
      <w:pPr>
        <w:jc w:val="center"/>
        <w:rPr>
          <w:color w:val="000000"/>
        </w:rPr>
      </w:pPr>
      <w:r>
        <w:rPr>
          <w:noProof/>
          <w:lang w:eastAsia="zh-CN"/>
        </w:rPr>
        <w:drawing>
          <wp:inline distT="0" distB="0" distL="0" distR="0" wp14:anchorId="05B8CF9D" wp14:editId="235DB63E">
            <wp:extent cx="3942893" cy="2113459"/>
            <wp:effectExtent l="0" t="0" r="63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5048" cy="2119975"/>
                    </a:xfrm>
                    <a:prstGeom prst="rect">
                      <a:avLst/>
                    </a:prstGeom>
                    <a:noFill/>
                  </pic:spPr>
                </pic:pic>
              </a:graphicData>
            </a:graphic>
          </wp:inline>
        </w:drawing>
      </w:r>
    </w:p>
    <w:p w14:paraId="647B3212" w14:textId="63AB5E6D" w:rsidR="00FF156C" w:rsidRPr="00FF156C" w:rsidRDefault="00FF156C" w:rsidP="00FF156C">
      <w:pPr>
        <w:jc w:val="center"/>
        <w:rPr>
          <w:lang w:val="en-GB" w:eastAsia="zh-CN"/>
        </w:rPr>
      </w:pPr>
      <w:r>
        <w:rPr>
          <w:rFonts w:hint="eastAsia"/>
          <w:lang w:val="en-GB" w:eastAsia="zh-CN"/>
        </w:rPr>
        <w:t xml:space="preserve">Figure </w:t>
      </w:r>
      <w:r w:rsidR="0002730E">
        <w:rPr>
          <w:lang w:val="en-GB" w:eastAsia="zh-CN"/>
        </w:rPr>
        <w:t>3</w:t>
      </w:r>
      <w:r w:rsidR="00273EC6">
        <w:rPr>
          <w:lang w:val="en-GB" w:eastAsia="zh-CN"/>
        </w:rPr>
        <w:t xml:space="preserve"> Legacy</w:t>
      </w:r>
      <w:r>
        <w:rPr>
          <w:lang w:val="en-GB" w:eastAsia="zh-CN"/>
        </w:rPr>
        <w:t xml:space="preserve"> </w:t>
      </w:r>
      <w:r>
        <w:rPr>
          <w:rFonts w:hint="eastAsia"/>
          <w:lang w:val="en-GB" w:eastAsia="zh-CN"/>
        </w:rPr>
        <w:t>CSI framework</w:t>
      </w:r>
    </w:p>
    <w:p w14:paraId="062782A1" w14:textId="1FA8D54E" w:rsidR="00FF156C" w:rsidRDefault="00FF156C" w:rsidP="00FF156C">
      <w:pPr>
        <w:rPr>
          <w:color w:val="000000"/>
        </w:rPr>
      </w:pPr>
      <w:r>
        <w:rPr>
          <w:color w:val="000000"/>
        </w:rPr>
        <w:t xml:space="preserve">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 </w:t>
      </w:r>
      <w:r w:rsidR="00273EC6">
        <w:rPr>
          <w:color w:val="000000"/>
        </w:rPr>
        <w:t>In principle, for AI//ML enabled CSI feedback, all time domain behavior can be considered. But considering AI/ML model may be scenario specific, and the high complexity, we prefer to consider aperiodic CSI reporting enabled by AI/ML firstly.</w:t>
      </w:r>
    </w:p>
    <w:p w14:paraId="2F36CC81" w14:textId="72D89C4C" w:rsidR="00273EC6" w:rsidRPr="001140DB" w:rsidRDefault="00F75308" w:rsidP="00273EC6">
      <w:pPr>
        <w:rPr>
          <w:b/>
          <w:i/>
          <w:lang w:eastAsia="zh-CN"/>
        </w:rPr>
      </w:pPr>
      <w:r>
        <w:rPr>
          <w:b/>
          <w:i/>
          <w:lang w:eastAsia="zh-CN"/>
        </w:rPr>
        <w:t xml:space="preserve">Proposal </w:t>
      </w:r>
      <w:r w:rsidR="0002730E">
        <w:rPr>
          <w:b/>
          <w:i/>
          <w:lang w:eastAsia="zh-CN"/>
        </w:rPr>
        <w:t>9</w:t>
      </w:r>
      <w:r w:rsidR="00273EC6" w:rsidRPr="001140DB">
        <w:rPr>
          <w:b/>
          <w:i/>
          <w:lang w:eastAsia="zh-CN"/>
        </w:rPr>
        <w:t>:</w:t>
      </w:r>
      <w:r w:rsidR="00273EC6">
        <w:rPr>
          <w:b/>
          <w:i/>
          <w:lang w:eastAsia="zh-CN"/>
        </w:rPr>
        <w:t xml:space="preserve"> Aperiodic CSI reporting should be considered firstly.</w:t>
      </w:r>
    </w:p>
    <w:p w14:paraId="47454264" w14:textId="5843C45F" w:rsidR="00FF156C" w:rsidRPr="00977486" w:rsidRDefault="00977486" w:rsidP="00B00820">
      <w:pPr>
        <w:rPr>
          <w:color w:val="000000"/>
          <w:lang w:eastAsia="zh-CN"/>
        </w:rPr>
      </w:pPr>
      <w:r>
        <w:rPr>
          <w:rFonts w:hint="eastAsia"/>
          <w:color w:val="000000"/>
          <w:lang w:eastAsia="zh-CN"/>
        </w:rPr>
        <w:t>I</w:t>
      </w:r>
      <w:r>
        <w:rPr>
          <w:color w:val="000000"/>
          <w:lang w:eastAsia="zh-CN"/>
        </w:rPr>
        <w:t xml:space="preserve">n legacy system, based on CSI-ResourceConfig and/or CSI-ReportConfig, </w:t>
      </w:r>
      <w:r>
        <w:rPr>
          <w:color w:val="000000"/>
        </w:rPr>
        <w:t xml:space="preserve">UE could be aware of the specific measurement behavior. For example, if </w:t>
      </w:r>
      <w:r w:rsidRPr="00957C11">
        <w:rPr>
          <w:i/>
          <w:color w:val="000000"/>
          <w:lang w:val="en-GB"/>
        </w:rPr>
        <w:t>r</w:t>
      </w:r>
      <w:r w:rsidRPr="0020239A">
        <w:rPr>
          <w:i/>
          <w:color w:val="000000"/>
        </w:rPr>
        <w:t>eportQuantity</w:t>
      </w:r>
      <w:r>
        <w:rPr>
          <w:i/>
          <w:color w:val="000000"/>
        </w:rPr>
        <w:t xml:space="preserve"> </w:t>
      </w:r>
      <w:r w:rsidRPr="004C3CC1">
        <w:rPr>
          <w:color w:val="000000"/>
        </w:rPr>
        <w:t>in CSI-ReportConfig</w:t>
      </w:r>
      <w:r>
        <w:rPr>
          <w:color w:val="000000"/>
        </w:rPr>
        <w:t xml:space="preserve"> is set to '</w:t>
      </w:r>
      <w:r w:rsidRPr="004D3FF8">
        <w:rPr>
          <w:color w:val="000000"/>
          <w:lang w:val="en-GB"/>
        </w:rPr>
        <w:t>cri-RI-PMI-CQI</w:t>
      </w:r>
      <w:r>
        <w:rPr>
          <w:color w:val="000000"/>
        </w:rPr>
        <w:t xml:space="preserve">', it implies that the CSI report should include CRI, RI, PMI, and CQI. Thus, </w:t>
      </w:r>
      <w:r w:rsidR="00273EC6">
        <w:rPr>
          <w:color w:val="000000"/>
        </w:rPr>
        <w:t xml:space="preserve">the </w:t>
      </w:r>
      <w:r>
        <w:rPr>
          <w:color w:val="000000"/>
        </w:rPr>
        <w:t>specification</w:t>
      </w:r>
      <w:r w:rsidR="00273EC6">
        <w:rPr>
          <w:color w:val="000000"/>
        </w:rPr>
        <w:t xml:space="preserve"> </w:t>
      </w:r>
      <w:r w:rsidR="00C8609F">
        <w:rPr>
          <w:color w:val="000000"/>
        </w:rPr>
        <w:t>should be enhanced to make UE</w:t>
      </w:r>
      <w:r w:rsidR="00273EC6">
        <w:rPr>
          <w:color w:val="000000"/>
        </w:rPr>
        <w:t xml:space="preserve"> aware of t</w:t>
      </w:r>
      <w:r>
        <w:rPr>
          <w:color w:val="000000"/>
        </w:rPr>
        <w:t>he CS</w:t>
      </w:r>
      <w:r w:rsidR="00C65001">
        <w:rPr>
          <w:color w:val="000000"/>
        </w:rPr>
        <w:t>I report enabled by AI/ML.</w:t>
      </w:r>
      <w:r>
        <w:rPr>
          <w:color w:val="000000"/>
        </w:rPr>
        <w:t xml:space="preserve"> </w:t>
      </w:r>
    </w:p>
    <w:p w14:paraId="2BB5BB17" w14:textId="50B89912" w:rsidR="00F72516" w:rsidRPr="00BB1C28" w:rsidRDefault="00BB1C28" w:rsidP="00B00820">
      <w:pPr>
        <w:rPr>
          <w:b/>
          <w:i/>
          <w:lang w:eastAsia="zh-CN"/>
        </w:rPr>
      </w:pPr>
      <w:r>
        <w:rPr>
          <w:b/>
          <w:i/>
          <w:lang w:eastAsia="zh-CN"/>
        </w:rPr>
        <w:t xml:space="preserve">Proposal </w:t>
      </w:r>
      <w:r w:rsidR="0002730E">
        <w:rPr>
          <w:b/>
          <w:i/>
          <w:lang w:eastAsia="zh-CN"/>
        </w:rPr>
        <w:t>10</w:t>
      </w:r>
      <w:r w:rsidR="004C3CC1" w:rsidRPr="001140DB">
        <w:rPr>
          <w:b/>
          <w:i/>
          <w:lang w:eastAsia="zh-CN"/>
        </w:rPr>
        <w:t>:</w:t>
      </w:r>
      <w:r w:rsidR="004C3CC1">
        <w:rPr>
          <w:b/>
          <w:i/>
          <w:lang w:eastAsia="zh-CN"/>
        </w:rPr>
        <w:t xml:space="preserve"> The configuration of CSI-ResourceConfig and/or CSI-ReportConfig should be enhanced.</w:t>
      </w:r>
    </w:p>
    <w:p w14:paraId="117911C0" w14:textId="10964FA6" w:rsidR="00F72516" w:rsidRDefault="00F72516" w:rsidP="00B00820">
      <w:pPr>
        <w:rPr>
          <w:lang w:eastAsia="zh-CN"/>
        </w:rPr>
      </w:pPr>
      <w:r>
        <w:rPr>
          <w:rFonts w:hint="eastAsia"/>
          <w:lang w:eastAsia="zh-CN"/>
        </w:rPr>
        <w:t>R</w:t>
      </w:r>
      <w:r>
        <w:rPr>
          <w:lang w:eastAsia="zh-CN"/>
        </w:rPr>
        <w:t>egarding CSI report, we have the following agreement</w:t>
      </w:r>
      <w:r w:rsidR="008642F4">
        <w:rPr>
          <w:lang w:eastAsia="zh-CN"/>
        </w:rPr>
        <w:t xml:space="preserve"> [</w:t>
      </w:r>
      <w:r w:rsidR="00BD2D6C">
        <w:rPr>
          <w:lang w:eastAsia="zh-CN"/>
        </w:rPr>
        <w:t>6</w:t>
      </w:r>
      <w:r w:rsidR="008642F4">
        <w:rPr>
          <w:lang w:eastAsia="zh-CN"/>
        </w:rPr>
        <w:t>]</w:t>
      </w:r>
      <w:r>
        <w:rPr>
          <w:lang w:eastAsia="zh-CN"/>
        </w:rPr>
        <w:t>:</w:t>
      </w:r>
    </w:p>
    <w:tbl>
      <w:tblPr>
        <w:tblStyle w:val="ae"/>
        <w:tblW w:w="0" w:type="auto"/>
        <w:tblLook w:val="04A0" w:firstRow="1" w:lastRow="0" w:firstColumn="1" w:lastColumn="0" w:noHBand="0" w:noVBand="1"/>
      </w:tblPr>
      <w:tblGrid>
        <w:gridCol w:w="9307"/>
      </w:tblGrid>
      <w:tr w:rsidR="00F72516" w14:paraId="4BDE9A05" w14:textId="77777777" w:rsidTr="00F72516">
        <w:tc>
          <w:tcPr>
            <w:tcW w:w="9307" w:type="dxa"/>
          </w:tcPr>
          <w:p w14:paraId="2A83551F" w14:textId="77777777" w:rsidR="00BD2D6C" w:rsidRPr="00E656AC" w:rsidRDefault="00BD2D6C" w:rsidP="00BD2D6C">
            <w:pPr>
              <w:rPr>
                <w:rFonts w:eastAsia="等线"/>
                <w:szCs w:val="20"/>
                <w:highlight w:val="green"/>
              </w:rPr>
            </w:pPr>
            <w:r w:rsidRPr="00E656AC">
              <w:rPr>
                <w:rFonts w:eastAsia="等线" w:hint="eastAsia"/>
                <w:szCs w:val="20"/>
                <w:highlight w:val="green"/>
              </w:rPr>
              <w:t>A</w:t>
            </w:r>
            <w:r w:rsidRPr="00E656AC">
              <w:rPr>
                <w:rFonts w:eastAsia="等线"/>
                <w:szCs w:val="20"/>
                <w:highlight w:val="green"/>
              </w:rPr>
              <w:t>greement</w:t>
            </w:r>
          </w:p>
          <w:p w14:paraId="0B655B89" w14:textId="77777777" w:rsidR="00BD2D6C" w:rsidRPr="00BD2D6C" w:rsidRDefault="00BD2D6C" w:rsidP="00BD2D6C">
            <w:pPr>
              <w:rPr>
                <w:rFonts w:eastAsia="Malgun Gothic"/>
                <w:bCs/>
                <w:iCs/>
                <w:sz w:val="20"/>
                <w:szCs w:val="16"/>
              </w:rPr>
            </w:pPr>
            <w:r w:rsidRPr="00BD2D6C">
              <w:rPr>
                <w:rFonts w:eastAsia="Malgun Gothic"/>
                <w:bCs/>
                <w:iCs/>
                <w:sz w:val="20"/>
                <w:szCs w:val="16"/>
              </w:rPr>
              <w:t xml:space="preserve">In CSI compression using two-sided model use case, further study the following options for CQI determination in CSI report, if CQI in CSI report is configured.    </w:t>
            </w:r>
          </w:p>
          <w:p w14:paraId="4A753F01" w14:textId="77777777" w:rsidR="00BD2D6C" w:rsidRPr="00BD2D6C" w:rsidRDefault="00BD2D6C" w:rsidP="00BD2D6C">
            <w:pPr>
              <w:pStyle w:val="af3"/>
              <w:widowControl/>
              <w:numPr>
                <w:ilvl w:val="0"/>
                <w:numId w:val="39"/>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1: CQI is NOT calculated based on the output of CSI reconstruction part from the realistic channel estimation, including</w:t>
            </w:r>
          </w:p>
          <w:p w14:paraId="0EFEF7F6"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1a: CQI is calculated based on target CSI with realistic channel measurement  </w:t>
            </w:r>
          </w:p>
          <w:p w14:paraId="667B4FBD"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1b: CQI is calculated based on target CSI with realistic channel measurement and potential adjustment </w:t>
            </w:r>
          </w:p>
          <w:p w14:paraId="23AEE86B"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Option 1c: CQI is calculated based on legacy codebook</w:t>
            </w:r>
          </w:p>
          <w:p w14:paraId="081713C9" w14:textId="77777777" w:rsidR="00BD2D6C" w:rsidRPr="00BD2D6C" w:rsidRDefault="00BD2D6C" w:rsidP="00BD2D6C">
            <w:pPr>
              <w:pStyle w:val="af3"/>
              <w:widowControl/>
              <w:numPr>
                <w:ilvl w:val="0"/>
                <w:numId w:val="39"/>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2: CQI is calculated based on the output of CSI reconstruction part from the realistic channel estimation, including</w:t>
            </w:r>
          </w:p>
          <w:p w14:paraId="785EC15C"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lastRenderedPageBreak/>
              <w:t>Option 2a: CQI is calculated based on CSI reconstruction output, if CSI reconstruction model is available at the UE and UE can perform reconstruction model inference with potential adjustment</w:t>
            </w:r>
          </w:p>
          <w:p w14:paraId="662CE13A" w14:textId="77777777" w:rsidR="00BD2D6C" w:rsidRPr="00BD2D6C" w:rsidRDefault="00BD2D6C" w:rsidP="00BD2D6C">
            <w:pPr>
              <w:pStyle w:val="af3"/>
              <w:widowControl/>
              <w:numPr>
                <w:ilvl w:val="2"/>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Note: CSI reconstruction part at the UE can be different comparing to the actual CSI reconstruction part used at the NW. </w:t>
            </w:r>
          </w:p>
          <w:p w14:paraId="62C9632E" w14:textId="77777777" w:rsidR="00BD2D6C" w:rsidRPr="00BD2D6C" w:rsidRDefault="00BD2D6C" w:rsidP="00BD2D6C">
            <w:pPr>
              <w:pStyle w:val="af3"/>
              <w:widowControl/>
              <w:numPr>
                <w:ilvl w:val="1"/>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2b: CQI is calculated using two stage approach, UE derive CQI using precoded CSI-RS transmitted with a reconstructed precoder.   </w:t>
            </w:r>
          </w:p>
          <w:p w14:paraId="62EED83D" w14:textId="77777777" w:rsidR="00BD2D6C" w:rsidRPr="00BD2D6C" w:rsidRDefault="00BD2D6C" w:rsidP="00BD2D6C">
            <w:pPr>
              <w:pStyle w:val="af3"/>
              <w:widowControl/>
              <w:numPr>
                <w:ilvl w:val="0"/>
                <w:numId w:val="40"/>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Other options are not precluded</w:t>
            </w:r>
          </w:p>
          <w:p w14:paraId="7FEA9803" w14:textId="77777777" w:rsidR="00BD2D6C" w:rsidRPr="00BD2D6C" w:rsidRDefault="00BD2D6C" w:rsidP="00BD2D6C">
            <w:pPr>
              <w:pStyle w:val="af3"/>
              <w:widowControl/>
              <w:numPr>
                <w:ilvl w:val="0"/>
                <w:numId w:val="40"/>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 xml:space="preserve">Note1: feasibility of different options should be evaluated </w:t>
            </w:r>
          </w:p>
          <w:p w14:paraId="65D6B4F5" w14:textId="77777777" w:rsidR="00BD2D6C" w:rsidRPr="00BD2D6C" w:rsidRDefault="00BD2D6C" w:rsidP="00BD2D6C">
            <w:pPr>
              <w:pStyle w:val="af3"/>
              <w:widowControl/>
              <w:numPr>
                <w:ilvl w:val="0"/>
                <w:numId w:val="40"/>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Note2: Gap analyses between the UE side CQI calculation results and the NW side results, as well as the impact on the scheduling performance should be evaluated</w:t>
            </w:r>
          </w:p>
          <w:p w14:paraId="78E8FD3B" w14:textId="77777777" w:rsidR="00BD2D6C" w:rsidRPr="00BD2D6C" w:rsidRDefault="00BD2D6C" w:rsidP="00BD2D6C">
            <w:pPr>
              <w:pStyle w:val="af3"/>
              <w:widowControl/>
              <w:numPr>
                <w:ilvl w:val="0"/>
                <w:numId w:val="40"/>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Note3: Complexity of CQI calculation needs to be evaluated, including the computing complexity and potential RS/signaling overhead</w:t>
            </w:r>
          </w:p>
          <w:p w14:paraId="57ED7642" w14:textId="036DFB64" w:rsidR="00BD2D6C" w:rsidRPr="00BD2D6C" w:rsidRDefault="00BD2D6C" w:rsidP="00BD2D6C">
            <w:pPr>
              <w:overflowPunct w:val="0"/>
              <w:snapToGrid/>
              <w:spacing w:after="0" w:line="259" w:lineRule="auto"/>
              <w:jc w:val="left"/>
              <w:textAlignment w:val="baseline"/>
              <w:rPr>
                <w:rFonts w:eastAsia="Times New Roman"/>
                <w:b/>
                <w:bCs/>
                <w:i/>
                <w:iCs/>
                <w:color w:val="000000"/>
                <w:sz w:val="18"/>
                <w:szCs w:val="18"/>
              </w:rPr>
            </w:pPr>
          </w:p>
        </w:tc>
      </w:tr>
    </w:tbl>
    <w:p w14:paraId="7FA9BBF4" w14:textId="57A3D10F" w:rsidR="00CA721C" w:rsidRDefault="005C3E9F" w:rsidP="00B00820">
      <w:pPr>
        <w:rPr>
          <w:lang w:eastAsia="zh-CN"/>
        </w:rPr>
      </w:pPr>
      <w:r>
        <w:rPr>
          <w:lang w:eastAsia="zh-CN"/>
        </w:rPr>
        <w:lastRenderedPageBreak/>
        <w:t>The output of CSI generation part can be taken as the PMI. In legacy system, CQI, RI and PMI are jointly calculated. However, for AI/ML based CSI compression</w:t>
      </w:r>
      <w:r w:rsidR="00925DF4">
        <w:rPr>
          <w:lang w:eastAsia="zh-CN"/>
        </w:rPr>
        <w:t>, it is not known to UE about</w:t>
      </w:r>
      <w:r>
        <w:rPr>
          <w:lang w:eastAsia="zh-CN"/>
        </w:rPr>
        <w:t xml:space="preserve"> how to calculate PMI</w:t>
      </w:r>
      <w:r w:rsidR="00925DF4">
        <w:rPr>
          <w:lang w:eastAsia="zh-CN"/>
        </w:rPr>
        <w:t xml:space="preserve"> by NW</w:t>
      </w:r>
      <w:r w:rsidR="00523E8F">
        <w:rPr>
          <w:lang w:eastAsia="zh-CN"/>
        </w:rPr>
        <w:t xml:space="preserve">. In current specification, in some degree, CQI calculation could reflect UE’s receiver capability. This is also important </w:t>
      </w:r>
      <w:r w:rsidR="00CA721C">
        <w:rPr>
          <w:lang w:eastAsia="zh-CN"/>
        </w:rPr>
        <w:t xml:space="preserve">and should be considered </w:t>
      </w:r>
      <w:r w:rsidR="00523E8F">
        <w:rPr>
          <w:lang w:eastAsia="zh-CN"/>
        </w:rPr>
        <w:t>in AI/ML based case. If AI/ML model is trained per rank, RI information also should be included to reflect AI/ML model selection. Thus, in our mind, CQI/RI still shoul</w:t>
      </w:r>
      <w:r w:rsidR="00CA721C">
        <w:rPr>
          <w:lang w:eastAsia="zh-CN"/>
        </w:rPr>
        <w:t>d be included in the CS</w:t>
      </w:r>
      <w:r w:rsidR="001704F5">
        <w:rPr>
          <w:lang w:eastAsia="zh-CN"/>
        </w:rPr>
        <w:t xml:space="preserve">I report. </w:t>
      </w:r>
    </w:p>
    <w:p w14:paraId="6B76F138" w14:textId="62230FD9" w:rsidR="00523E8F" w:rsidRDefault="00BB1C28" w:rsidP="00B00820">
      <w:pPr>
        <w:rPr>
          <w:lang w:eastAsia="zh-CN"/>
        </w:rPr>
      </w:pPr>
      <w:r>
        <w:rPr>
          <w:b/>
          <w:i/>
          <w:lang w:eastAsia="zh-CN"/>
        </w:rPr>
        <w:t xml:space="preserve">Proposal </w:t>
      </w:r>
      <w:r w:rsidR="0002730E">
        <w:rPr>
          <w:b/>
          <w:i/>
          <w:lang w:eastAsia="zh-CN"/>
        </w:rPr>
        <w:t>11</w:t>
      </w:r>
      <w:r w:rsidR="00523E8F" w:rsidRPr="005C3E9F">
        <w:rPr>
          <w:b/>
          <w:i/>
          <w:lang w:eastAsia="zh-CN"/>
        </w:rPr>
        <w:t>:</w:t>
      </w:r>
      <w:r w:rsidR="00523E8F">
        <w:rPr>
          <w:b/>
          <w:i/>
          <w:lang w:eastAsia="zh-CN"/>
        </w:rPr>
        <w:t xml:space="preserve"> CQI/RI still should be included in the CSI report</w:t>
      </w:r>
      <w:r w:rsidR="00AF5CDE">
        <w:rPr>
          <w:b/>
          <w:i/>
          <w:lang w:eastAsia="zh-CN"/>
        </w:rPr>
        <w:t>.</w:t>
      </w:r>
    </w:p>
    <w:p w14:paraId="190E5DAA" w14:textId="2BF8F15C" w:rsidR="00AB24E8" w:rsidRDefault="00AB24E8" w:rsidP="00B00820">
      <w:pPr>
        <w:rPr>
          <w:lang w:eastAsia="zh-CN"/>
        </w:rPr>
      </w:pPr>
      <w:r>
        <w:rPr>
          <w:rFonts w:hint="eastAsia"/>
          <w:lang w:eastAsia="zh-CN"/>
        </w:rPr>
        <w:t>R</w:t>
      </w:r>
      <w:r>
        <w:rPr>
          <w:lang w:eastAsia="zh-CN"/>
        </w:rPr>
        <w:t>egarding CQI calculation, for option 2a, CSI reconstruction part is assumed to be available at UE side. In our understanding, it seems not to be realistic. The SID has clearly stated that the privacy should be kept. However, option 2a would bring about privacy exposure. In addition, it also require</w:t>
      </w:r>
      <w:r w:rsidR="006A7F22">
        <w:rPr>
          <w:lang w:eastAsia="zh-CN"/>
        </w:rPr>
        <w:t>s</w:t>
      </w:r>
      <w:r>
        <w:rPr>
          <w:lang w:eastAsia="zh-CN"/>
        </w:rPr>
        <w:t xml:space="preserve"> UE to store/maintain recovery model, and more storage size is needed. For option 2b,</w:t>
      </w:r>
      <w:r w:rsidR="00B2745B">
        <w:rPr>
          <w:lang w:eastAsia="zh-CN"/>
        </w:rPr>
        <w:t xml:space="preserve"> it is </w:t>
      </w:r>
      <w:r w:rsidR="00925DF4">
        <w:rPr>
          <w:lang w:eastAsia="zh-CN"/>
        </w:rPr>
        <w:t xml:space="preserve">essentially </w:t>
      </w:r>
      <w:r w:rsidR="00B2745B">
        <w:rPr>
          <w:lang w:eastAsia="zh-CN"/>
        </w:rPr>
        <w:t xml:space="preserve">equal to option 1a. CSI-RS can be precoded or not depending on gNB’s implementation and configuration. In final, for option 2b, </w:t>
      </w:r>
      <w:r w:rsidR="00B2745B" w:rsidRPr="00925DF4">
        <w:rPr>
          <w:lang w:eastAsia="zh-CN"/>
        </w:rPr>
        <w:t>CQI still should be calculated based on target CSI with realistic channel measurement</w:t>
      </w:r>
      <w:r w:rsidR="00B2745B">
        <w:rPr>
          <w:lang w:eastAsia="zh-CN"/>
        </w:rPr>
        <w:t xml:space="preserve">. For option 1c, it would </w:t>
      </w:r>
      <w:r w:rsidR="00F3253A">
        <w:rPr>
          <w:lang w:eastAsia="zh-CN"/>
        </w:rPr>
        <w:t xml:space="preserve">largely </w:t>
      </w:r>
      <w:r w:rsidR="00B2745B">
        <w:rPr>
          <w:lang w:eastAsia="zh-CN"/>
        </w:rPr>
        <w:t>increase the UE complexity for the sake of that the legacy PMI calculation is also needed other than AI/ML operation.</w:t>
      </w:r>
      <w:r w:rsidR="00F3253A">
        <w:rPr>
          <w:lang w:eastAsia="zh-CN"/>
        </w:rPr>
        <w:t xml:space="preserve"> Assuming ideal CSI</w:t>
      </w:r>
      <w:r w:rsidR="00B2745B">
        <w:rPr>
          <w:lang w:eastAsia="zh-CN"/>
        </w:rPr>
        <w:t xml:space="preserve"> compression and recovery </w:t>
      </w:r>
      <w:r w:rsidR="00F3253A">
        <w:rPr>
          <w:lang w:eastAsia="zh-CN"/>
        </w:rPr>
        <w:t xml:space="preserve">by AI/ML operation, option 1a can work well. </w:t>
      </w:r>
      <w:r w:rsidR="00CE157C">
        <w:rPr>
          <w:lang w:eastAsia="zh-CN"/>
        </w:rPr>
        <w:t xml:space="preserve">Even if it is not ideal, option 1a/option 1b still can be considered with some compensation at UE side or NW side. </w:t>
      </w:r>
    </w:p>
    <w:p w14:paraId="72AF3E51" w14:textId="31BB011D" w:rsidR="00F3253A" w:rsidRDefault="00F3253A" w:rsidP="00F3253A">
      <w:pPr>
        <w:rPr>
          <w:lang w:eastAsia="zh-CN"/>
        </w:rPr>
      </w:pPr>
      <w:r>
        <w:rPr>
          <w:b/>
          <w:i/>
          <w:lang w:eastAsia="zh-CN"/>
        </w:rPr>
        <w:t xml:space="preserve">Proposal </w:t>
      </w:r>
      <w:r w:rsidR="0002730E">
        <w:rPr>
          <w:b/>
          <w:i/>
          <w:lang w:eastAsia="zh-CN"/>
        </w:rPr>
        <w:t>12</w:t>
      </w:r>
      <w:r w:rsidRPr="005C3E9F">
        <w:rPr>
          <w:b/>
          <w:i/>
          <w:lang w:eastAsia="zh-CN"/>
        </w:rPr>
        <w:t>:</w:t>
      </w:r>
      <w:r>
        <w:rPr>
          <w:b/>
          <w:i/>
          <w:lang w:eastAsia="zh-CN"/>
        </w:rPr>
        <w:t xml:space="preserve"> Regarding CQI calculation, option 1a and</w:t>
      </w:r>
      <w:r w:rsidR="006C4CCE">
        <w:rPr>
          <w:b/>
          <w:i/>
          <w:lang w:eastAsia="zh-CN"/>
        </w:rPr>
        <w:t>/or</w:t>
      </w:r>
      <w:r>
        <w:rPr>
          <w:b/>
          <w:i/>
          <w:lang w:eastAsia="zh-CN"/>
        </w:rPr>
        <w:t xml:space="preserve"> option 1b can be considered.</w:t>
      </w:r>
    </w:p>
    <w:p w14:paraId="024346A1" w14:textId="1DB1C9A5" w:rsidR="00322B9F" w:rsidRPr="00FC31AD" w:rsidRDefault="00FC31AD" w:rsidP="00A11795">
      <w:pPr>
        <w:rPr>
          <w:lang w:eastAsia="zh-CN"/>
        </w:rPr>
      </w:pPr>
      <w:r w:rsidRPr="00FC31AD">
        <w:rPr>
          <w:rFonts w:hint="eastAsia"/>
          <w:lang w:eastAsia="zh-CN"/>
        </w:rPr>
        <w:t>R</w:t>
      </w:r>
      <w:r w:rsidRPr="00FC31AD">
        <w:rPr>
          <w:lang w:eastAsia="zh-CN"/>
        </w:rPr>
        <w:t xml:space="preserve">egarding the co-existence with legacy </w:t>
      </w:r>
      <w:r w:rsidR="003856B2">
        <w:rPr>
          <w:lang w:eastAsia="zh-CN"/>
        </w:rPr>
        <w:t xml:space="preserve">non-AI/ML-based </w:t>
      </w:r>
      <w:r w:rsidRPr="00FC31AD">
        <w:rPr>
          <w:lang w:eastAsia="zh-CN"/>
        </w:rPr>
        <w:t>CSI</w:t>
      </w:r>
      <w:r w:rsidR="003856B2">
        <w:rPr>
          <w:lang w:eastAsia="zh-CN"/>
        </w:rPr>
        <w:t>, after discussion, we have the following agreement [</w:t>
      </w:r>
      <w:r w:rsidR="004C6437">
        <w:rPr>
          <w:lang w:eastAsia="zh-CN"/>
        </w:rPr>
        <w:t>5</w:t>
      </w:r>
      <w:r w:rsidR="0002730E">
        <w:rPr>
          <w:lang w:eastAsia="zh-CN"/>
        </w:rPr>
        <w:t>, 6</w:t>
      </w:r>
      <w:r w:rsidR="003856B2">
        <w:rPr>
          <w:lang w:eastAsia="zh-CN"/>
        </w:rPr>
        <w:t>].</w:t>
      </w:r>
    </w:p>
    <w:tbl>
      <w:tblPr>
        <w:tblStyle w:val="ae"/>
        <w:tblW w:w="0" w:type="auto"/>
        <w:tblLook w:val="04A0" w:firstRow="1" w:lastRow="0" w:firstColumn="1" w:lastColumn="0" w:noHBand="0" w:noVBand="1"/>
      </w:tblPr>
      <w:tblGrid>
        <w:gridCol w:w="9307"/>
      </w:tblGrid>
      <w:tr w:rsidR="00FC31AD" w14:paraId="3614B0D5" w14:textId="77777777" w:rsidTr="004E6305">
        <w:tc>
          <w:tcPr>
            <w:tcW w:w="9307" w:type="dxa"/>
          </w:tcPr>
          <w:p w14:paraId="479F2F45" w14:textId="77777777" w:rsidR="00FC31AD" w:rsidRPr="00AB24E8" w:rsidRDefault="00FC31AD" w:rsidP="004E6305">
            <w:pPr>
              <w:rPr>
                <w:rFonts w:eastAsia="等线"/>
                <w:bCs/>
                <w:iCs/>
                <w:szCs w:val="20"/>
                <w:highlight w:val="green"/>
              </w:rPr>
            </w:pPr>
            <w:r w:rsidRPr="00AB24E8">
              <w:rPr>
                <w:rFonts w:eastAsia="等线" w:hint="eastAsia"/>
                <w:bCs/>
                <w:iCs/>
                <w:szCs w:val="20"/>
                <w:highlight w:val="green"/>
              </w:rPr>
              <w:t>A</w:t>
            </w:r>
            <w:r w:rsidRPr="00AB24E8">
              <w:rPr>
                <w:rFonts w:eastAsia="等线"/>
                <w:bCs/>
                <w:iCs/>
                <w:szCs w:val="20"/>
                <w:highlight w:val="green"/>
              </w:rPr>
              <w:t>greement</w:t>
            </w:r>
          </w:p>
          <w:p w14:paraId="34FE0FB7" w14:textId="77777777" w:rsidR="00FC31AD" w:rsidRPr="00AB24E8" w:rsidRDefault="00FC31AD" w:rsidP="004E6305">
            <w:pPr>
              <w:rPr>
                <w:rFonts w:eastAsia="Malgun Gothic"/>
                <w:bCs/>
                <w:iCs/>
                <w:szCs w:val="20"/>
              </w:rPr>
            </w:pPr>
            <w:r w:rsidRPr="00AB24E8">
              <w:rPr>
                <w:rFonts w:eastAsia="Malgun Gothic"/>
                <w:bCs/>
                <w:iCs/>
                <w:szCs w:val="20"/>
              </w:rPr>
              <w:t>In CSI compression using two-sided model use case, further study potential specification impact related to potential co-existence and fallback mechanisms between AI/ML-based CSI feedback mode and legacy non-AI/ML-based CSI feedback mode.</w:t>
            </w:r>
          </w:p>
          <w:p w14:paraId="11ADB19B" w14:textId="77777777" w:rsidR="00AB24E8" w:rsidRPr="00AB24E8" w:rsidRDefault="00AB24E8" w:rsidP="00AB24E8">
            <w:pPr>
              <w:tabs>
                <w:tab w:val="left" w:pos="990"/>
              </w:tabs>
              <w:rPr>
                <w:rFonts w:eastAsia="等线"/>
                <w:bCs/>
                <w:highlight w:val="green"/>
              </w:rPr>
            </w:pPr>
            <w:r w:rsidRPr="00AB24E8">
              <w:rPr>
                <w:rFonts w:eastAsia="等线" w:hint="eastAsia"/>
                <w:bCs/>
                <w:highlight w:val="green"/>
              </w:rPr>
              <w:t>A</w:t>
            </w:r>
            <w:r w:rsidRPr="00AB24E8">
              <w:rPr>
                <w:rFonts w:eastAsia="等线"/>
                <w:bCs/>
                <w:highlight w:val="green"/>
              </w:rPr>
              <w:t>greement</w:t>
            </w:r>
          </w:p>
          <w:p w14:paraId="4F833DC8" w14:textId="77777777" w:rsidR="00AB24E8" w:rsidRPr="00AB24E8" w:rsidRDefault="00AB24E8" w:rsidP="00AB24E8">
            <w:pPr>
              <w:tabs>
                <w:tab w:val="left" w:pos="990"/>
              </w:tabs>
              <w:rPr>
                <w:rFonts w:eastAsia="Times New Roman"/>
                <w:bCs/>
                <w:iCs/>
                <w:color w:val="000000"/>
                <w:sz w:val="21"/>
                <w:szCs w:val="18"/>
                <w:lang w:eastAsia="x-none"/>
              </w:rPr>
            </w:pPr>
            <w:r w:rsidRPr="00AB24E8">
              <w:rPr>
                <w:rFonts w:eastAsia="Times New Roman"/>
                <w:bCs/>
                <w:iCs/>
                <w:color w:val="000000"/>
                <w:sz w:val="21"/>
                <w:szCs w:val="18"/>
                <w:lang w:eastAsia="x-none"/>
              </w:rPr>
              <w:t xml:space="preserve">In CSI compression using two-sided model use case, further study the feasibility and methods to support the legacy CSI reporting principles including at least: </w:t>
            </w:r>
          </w:p>
          <w:p w14:paraId="78E5FD84" w14:textId="77777777" w:rsidR="00AB24E8" w:rsidRPr="00AB24E8" w:rsidRDefault="00AB24E8" w:rsidP="00AB24E8">
            <w:pPr>
              <w:pStyle w:val="af3"/>
              <w:widowControl/>
              <w:numPr>
                <w:ilvl w:val="0"/>
                <w:numId w:val="36"/>
              </w:numPr>
              <w:overflowPunct w:val="0"/>
              <w:snapToGrid/>
              <w:spacing w:after="0" w:line="259" w:lineRule="auto"/>
              <w:ind w:firstLineChars="0"/>
              <w:jc w:val="left"/>
              <w:textAlignment w:val="baseline"/>
              <w:rPr>
                <w:rFonts w:eastAsia="Times New Roman"/>
                <w:bCs/>
                <w:iCs/>
                <w:color w:val="000000"/>
                <w:sz w:val="21"/>
                <w:szCs w:val="18"/>
              </w:rPr>
            </w:pPr>
            <w:r w:rsidRPr="00AB24E8">
              <w:rPr>
                <w:rFonts w:eastAsia="Times New Roman"/>
                <w:bCs/>
                <w:iCs/>
                <w:color w:val="000000"/>
                <w:sz w:val="21"/>
                <w:szCs w:val="18"/>
              </w:rPr>
              <w:t>The priority rule regarding CSI collision handling and CSI omission</w:t>
            </w:r>
          </w:p>
          <w:p w14:paraId="2A3BA552" w14:textId="77777777" w:rsidR="00AB24E8" w:rsidRPr="00AB24E8" w:rsidRDefault="00AB24E8" w:rsidP="00AB24E8">
            <w:pPr>
              <w:overflowPunct w:val="0"/>
              <w:spacing w:line="288" w:lineRule="auto"/>
              <w:textAlignment w:val="baseline"/>
              <w:rPr>
                <w:rFonts w:eastAsia="等线"/>
                <w:bCs/>
                <w:color w:val="000000"/>
                <w:sz w:val="21"/>
                <w:szCs w:val="18"/>
                <w:highlight w:val="green"/>
              </w:rPr>
            </w:pPr>
            <w:r w:rsidRPr="00AB24E8">
              <w:rPr>
                <w:rFonts w:eastAsia="等线" w:hint="eastAsia"/>
                <w:bCs/>
                <w:color w:val="000000"/>
                <w:sz w:val="21"/>
                <w:szCs w:val="18"/>
                <w:highlight w:val="green"/>
              </w:rPr>
              <w:t>A</w:t>
            </w:r>
            <w:r w:rsidRPr="00AB24E8">
              <w:rPr>
                <w:rFonts w:eastAsia="等线"/>
                <w:bCs/>
                <w:color w:val="000000"/>
                <w:sz w:val="21"/>
                <w:szCs w:val="18"/>
                <w:highlight w:val="green"/>
              </w:rPr>
              <w:t>greement</w:t>
            </w:r>
          </w:p>
          <w:p w14:paraId="4D41F1B6" w14:textId="77777777" w:rsidR="00AB24E8" w:rsidRPr="00AB24E8" w:rsidRDefault="00AB24E8" w:rsidP="00AB24E8">
            <w:pPr>
              <w:pStyle w:val="af3"/>
              <w:widowControl/>
              <w:numPr>
                <w:ilvl w:val="0"/>
                <w:numId w:val="36"/>
              </w:numPr>
              <w:overflowPunct w:val="0"/>
              <w:snapToGrid/>
              <w:spacing w:after="0" w:line="288" w:lineRule="auto"/>
              <w:ind w:firstLineChars="0"/>
              <w:textAlignment w:val="baseline"/>
              <w:rPr>
                <w:rFonts w:eastAsia="Times New Roman"/>
                <w:bCs/>
                <w:iCs/>
                <w:color w:val="000000"/>
                <w:sz w:val="20"/>
                <w:szCs w:val="18"/>
              </w:rPr>
            </w:pPr>
            <w:r w:rsidRPr="00AB24E8">
              <w:rPr>
                <w:rFonts w:eastAsia="Times New Roman"/>
                <w:bCs/>
                <w:iCs/>
                <w:color w:val="000000"/>
                <w:sz w:val="20"/>
                <w:szCs w:val="18"/>
              </w:rPr>
              <w:t>Codebook subset restriction</w:t>
            </w:r>
          </w:p>
          <w:p w14:paraId="40E541A8" w14:textId="60468ACB" w:rsidR="00AB24E8" w:rsidRPr="00AB24E8" w:rsidRDefault="00AB24E8" w:rsidP="00AB24E8">
            <w:pPr>
              <w:pStyle w:val="af3"/>
              <w:widowControl/>
              <w:numPr>
                <w:ilvl w:val="0"/>
                <w:numId w:val="36"/>
              </w:numPr>
              <w:overflowPunct w:val="0"/>
              <w:snapToGrid/>
              <w:spacing w:after="0" w:line="288" w:lineRule="auto"/>
              <w:ind w:firstLineChars="0"/>
              <w:textAlignment w:val="baseline"/>
              <w:rPr>
                <w:rFonts w:eastAsia="Times New Roman"/>
                <w:b/>
                <w:bCs/>
                <w:i/>
                <w:iCs/>
                <w:color w:val="000000"/>
                <w:sz w:val="18"/>
                <w:szCs w:val="18"/>
              </w:rPr>
            </w:pPr>
            <w:r w:rsidRPr="00AB24E8">
              <w:rPr>
                <w:rFonts w:eastAsia="等线"/>
                <w:bCs/>
                <w:iCs/>
                <w:color w:val="000000"/>
                <w:sz w:val="20"/>
                <w:szCs w:val="18"/>
              </w:rPr>
              <w:t>CSI processing Unit</w:t>
            </w:r>
          </w:p>
        </w:tc>
      </w:tr>
    </w:tbl>
    <w:p w14:paraId="48B014EE" w14:textId="087532A9" w:rsidR="00FC31AD" w:rsidRDefault="003856B2" w:rsidP="00A11795">
      <w:pPr>
        <w:rPr>
          <w:color w:val="000000"/>
        </w:rPr>
      </w:pPr>
      <w:r>
        <w:rPr>
          <w:rFonts w:hint="eastAsia"/>
          <w:lang w:eastAsia="zh-CN"/>
        </w:rPr>
        <w:t>I</w:t>
      </w:r>
      <w:r>
        <w:rPr>
          <w:lang w:eastAsia="zh-CN"/>
        </w:rPr>
        <w:t xml:space="preserve">n legacy system, </w:t>
      </w:r>
      <w:r w:rsidR="004A2F3A">
        <w:rPr>
          <w:lang w:eastAsia="zh-CN"/>
        </w:rPr>
        <w:t>one CSI report is associated with a priority value</w:t>
      </w:r>
      <w:r w:rsidR="002861C3">
        <w:rPr>
          <w:lang w:eastAsia="zh-CN"/>
        </w:rPr>
        <w:t>. It is introduced to solve the collision when</w:t>
      </w:r>
      <w:r w:rsidR="002861C3" w:rsidRPr="0048482F">
        <w:rPr>
          <w:color w:val="000000"/>
        </w:rPr>
        <w:t xml:space="preserve"> the time occupancy of the physical</w:t>
      </w:r>
      <w:r w:rsidR="002861C3">
        <w:rPr>
          <w:color w:val="000000"/>
        </w:rPr>
        <w:t xml:space="preserve"> channels scheduled to carry</w:t>
      </w:r>
      <w:r w:rsidR="002861C3" w:rsidRPr="0048482F">
        <w:rPr>
          <w:color w:val="000000"/>
        </w:rPr>
        <w:t xml:space="preserve"> CSI reports overlap in at least one OFDM symbol and are transmitted on the same carrier.</w:t>
      </w:r>
      <w:r w:rsidR="002861C3">
        <w:rPr>
          <w:color w:val="000000"/>
        </w:rPr>
        <w:t xml:space="preserve"> </w:t>
      </w:r>
      <w:r w:rsidR="00CA5CC6">
        <w:rPr>
          <w:color w:val="000000"/>
        </w:rPr>
        <w:t>S</w:t>
      </w:r>
      <w:r w:rsidR="002861C3">
        <w:rPr>
          <w:color w:val="000000"/>
        </w:rPr>
        <w:t xml:space="preserve">ince the high cost and potential high performance </w:t>
      </w:r>
      <w:r w:rsidR="002861C3">
        <w:rPr>
          <w:color w:val="000000"/>
        </w:rPr>
        <w:lastRenderedPageBreak/>
        <w:t>to be achieved</w:t>
      </w:r>
      <w:r w:rsidR="006C4CCE">
        <w:rPr>
          <w:color w:val="000000"/>
        </w:rPr>
        <w:t xml:space="preserve"> for AI/ML enabled CSI compression and recovery</w:t>
      </w:r>
      <w:r w:rsidR="002861C3">
        <w:rPr>
          <w:color w:val="000000"/>
        </w:rPr>
        <w:t xml:space="preserve">, the priority </w:t>
      </w:r>
      <w:r w:rsidR="00CA5CC6">
        <w:rPr>
          <w:color w:val="000000"/>
        </w:rPr>
        <w:t xml:space="preserve">for AI/ML based CSI feedback </w:t>
      </w:r>
      <w:r w:rsidR="00391B43">
        <w:rPr>
          <w:color w:val="000000"/>
        </w:rPr>
        <w:t>may be needed to be</w:t>
      </w:r>
      <w:r w:rsidR="006C4CCE">
        <w:rPr>
          <w:color w:val="000000"/>
        </w:rPr>
        <w:t xml:space="preserve"> considered</w:t>
      </w:r>
      <w:r w:rsidR="00CA5CC6">
        <w:rPr>
          <w:color w:val="000000"/>
        </w:rPr>
        <w:t>.</w:t>
      </w:r>
      <w:r w:rsidR="00CE157C">
        <w:rPr>
          <w:color w:val="000000"/>
        </w:rPr>
        <w:t xml:space="preserve"> </w:t>
      </w:r>
    </w:p>
    <w:p w14:paraId="37FE1A2E" w14:textId="3167BF2D" w:rsidR="00CA5CC6" w:rsidRDefault="00B44DC9" w:rsidP="00CA5CC6">
      <w:pPr>
        <w:rPr>
          <w:b/>
          <w:i/>
          <w:lang w:eastAsia="zh-CN"/>
        </w:rPr>
      </w:pPr>
      <w:r>
        <w:rPr>
          <w:b/>
          <w:i/>
          <w:lang w:eastAsia="zh-CN"/>
        </w:rPr>
        <w:t xml:space="preserve">Proposal </w:t>
      </w:r>
      <w:r w:rsidR="0002730E">
        <w:rPr>
          <w:b/>
          <w:i/>
          <w:lang w:eastAsia="zh-CN"/>
        </w:rPr>
        <w:t>13</w:t>
      </w:r>
      <w:r w:rsidR="00CA5CC6" w:rsidRPr="001140DB">
        <w:rPr>
          <w:b/>
          <w:i/>
          <w:lang w:eastAsia="zh-CN"/>
        </w:rPr>
        <w:t>:</w:t>
      </w:r>
      <w:r w:rsidR="00CA5CC6">
        <w:rPr>
          <w:b/>
          <w:i/>
          <w:lang w:eastAsia="zh-CN"/>
        </w:rPr>
        <w:t xml:space="preserve"> The priority for AI/ML based CSI feedback needs to be considered.</w:t>
      </w:r>
    </w:p>
    <w:p w14:paraId="411BC858" w14:textId="75C09170" w:rsidR="00CE157C" w:rsidRPr="00CE157C" w:rsidRDefault="00CE157C" w:rsidP="00CE157C">
      <w:pPr>
        <w:rPr>
          <w:lang w:eastAsia="zh-CN"/>
        </w:rPr>
      </w:pPr>
      <w:r>
        <w:rPr>
          <w:rFonts w:hint="eastAsia"/>
          <w:lang w:eastAsia="zh-CN"/>
        </w:rPr>
        <w:t>I</w:t>
      </w:r>
      <w:r>
        <w:rPr>
          <w:lang w:eastAsia="zh-CN"/>
        </w:rPr>
        <w:t>n current specification [</w:t>
      </w:r>
      <w:r w:rsidR="0002730E">
        <w:rPr>
          <w:lang w:eastAsia="zh-CN"/>
        </w:rPr>
        <w:t>7</w:t>
      </w:r>
      <w:r>
        <w:rPr>
          <w:lang w:eastAsia="zh-CN"/>
        </w:rPr>
        <w:t xml:space="preserve">], priority value for one CSI report is defined as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r>
          <m:rPr>
            <m:sty m:val="p"/>
          </m:rPr>
          <w:rPr>
            <w:rFonts w:ascii="Cambria Math" w:hAnsi="Cambria Math"/>
            <w:lang w:eastAsia="zh-CN"/>
          </w:rPr>
          <m:t>=2∙</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y</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oMath>
      <w:r w:rsidRPr="00CE157C">
        <w:rPr>
          <w:lang w:eastAsia="zh-CN"/>
        </w:rPr>
        <w:t xml:space="preserve"> where</w:t>
      </w:r>
    </w:p>
    <w:p w14:paraId="61E1AB10" w14:textId="53A23403" w:rsidR="00CE157C" w:rsidRPr="00CE157C" w:rsidRDefault="00CE157C" w:rsidP="00CE157C">
      <w:pPr>
        <w:pStyle w:val="B1"/>
        <w:ind w:left="284" w:firstLine="0"/>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y</m:t>
        </m:r>
        <m:r>
          <m:rPr>
            <m:sty m:val="p"/>
          </m:rPr>
          <w:rPr>
            <w:rFonts w:ascii="Cambria Math" w:hAnsi="Cambria Math"/>
            <w:sz w:val="22"/>
            <w:szCs w:val="22"/>
            <w:lang w:val="en-US" w:eastAsia="zh-CN"/>
          </w:rPr>
          <m:t>=0</m:t>
        </m:r>
      </m:oMath>
      <w:r w:rsidRPr="00CE157C">
        <w:rPr>
          <w:sz w:val="22"/>
          <w:szCs w:val="22"/>
          <w:lang w:val="en-US" w:eastAsia="zh-CN"/>
        </w:rPr>
        <w:t xml:space="preserve"> for aperiodic CSI reports to be carried on PUSCH</w:t>
      </w:r>
      <w:r>
        <w:rPr>
          <w:sz w:val="22"/>
          <w:szCs w:val="22"/>
          <w:lang w:val="en-US" w:eastAsia="zh-CN"/>
        </w:rPr>
        <w:t>,</w:t>
      </w:r>
      <w:r w:rsidRPr="00CE157C">
        <w:rPr>
          <w:sz w:val="22"/>
          <w:szCs w:val="22"/>
          <w:lang w:val="en-US" w:eastAsia="zh-CN"/>
        </w:rPr>
        <w:t xml:space="preserve"> </w:t>
      </w:r>
      <m:oMath>
        <m:r>
          <w:rPr>
            <w:rFonts w:ascii="Cambria Math" w:hAnsi="Cambria Math"/>
            <w:sz w:val="22"/>
            <w:szCs w:val="22"/>
            <w:lang w:val="en-US" w:eastAsia="zh-CN"/>
          </w:rPr>
          <m:t>y</m:t>
        </m:r>
        <m:r>
          <m:rPr>
            <m:sty m:val="p"/>
          </m:rPr>
          <w:rPr>
            <w:rFonts w:ascii="Cambria Math" w:hAnsi="Cambria Math"/>
            <w:sz w:val="22"/>
            <w:szCs w:val="22"/>
            <w:lang w:val="en-US" w:eastAsia="zh-CN"/>
          </w:rPr>
          <m:t>=1</m:t>
        </m:r>
      </m:oMath>
      <w:r w:rsidRPr="00CE157C">
        <w:rPr>
          <w:sz w:val="22"/>
          <w:szCs w:val="22"/>
          <w:lang w:val="en-US" w:eastAsia="zh-CN"/>
        </w:rPr>
        <w:t xml:space="preserve"> for semi-persistent CSI reports to be carried on PUSCH, </w:t>
      </w:r>
      <m:oMath>
        <m:r>
          <w:rPr>
            <w:rFonts w:ascii="Cambria Math" w:hAnsi="Cambria Math"/>
            <w:sz w:val="22"/>
            <w:szCs w:val="22"/>
            <w:lang w:val="en-US" w:eastAsia="zh-CN"/>
          </w:rPr>
          <m:t>y</m:t>
        </m:r>
        <m:r>
          <m:rPr>
            <m:sty m:val="p"/>
          </m:rPr>
          <w:rPr>
            <w:rFonts w:ascii="Cambria Math" w:hAnsi="Cambria Math"/>
            <w:sz w:val="22"/>
            <w:szCs w:val="22"/>
            <w:lang w:val="en-US" w:eastAsia="zh-CN"/>
          </w:rPr>
          <m:t>=2</m:t>
        </m:r>
      </m:oMath>
      <w:r>
        <w:rPr>
          <w:rFonts w:hint="eastAsia"/>
          <w:sz w:val="22"/>
          <w:szCs w:val="22"/>
          <w:lang w:val="en-US" w:eastAsia="zh-CN"/>
        </w:rPr>
        <w:t xml:space="preserve"> </w:t>
      </w:r>
      <w:r w:rsidRPr="00CE157C">
        <w:rPr>
          <w:sz w:val="22"/>
          <w:szCs w:val="22"/>
          <w:lang w:val="en-US" w:eastAsia="zh-CN"/>
        </w:rPr>
        <w:t xml:space="preserve">for semi-persistent CSI reports to be carried on PUCCH and </w:t>
      </w:r>
      <m:oMath>
        <m:r>
          <w:rPr>
            <w:rFonts w:ascii="Cambria Math" w:hAnsi="Cambria Math"/>
            <w:sz w:val="22"/>
            <w:szCs w:val="22"/>
            <w:lang w:val="en-US" w:eastAsia="zh-CN"/>
          </w:rPr>
          <m:t>y</m:t>
        </m:r>
        <m:r>
          <m:rPr>
            <m:sty m:val="p"/>
          </m:rPr>
          <w:rPr>
            <w:rFonts w:ascii="Cambria Math" w:hAnsi="Cambria Math"/>
            <w:sz w:val="22"/>
            <w:szCs w:val="22"/>
            <w:lang w:val="en-US" w:eastAsia="zh-CN"/>
          </w:rPr>
          <m:t>=3</m:t>
        </m:r>
      </m:oMath>
      <w:r w:rsidRPr="00CE157C">
        <w:rPr>
          <w:sz w:val="22"/>
          <w:szCs w:val="22"/>
          <w:lang w:val="en-US" w:eastAsia="zh-CN"/>
        </w:rPr>
        <w:t xml:space="preserve"> for periodic CSI reports to be carried on PUCCH;</w:t>
      </w:r>
    </w:p>
    <w:p w14:paraId="296C6F83" w14:textId="199841B4" w:rsidR="00CE157C" w:rsidRPr="00CE157C" w:rsidRDefault="00CE157C" w:rsidP="00CE157C">
      <w:pPr>
        <w:pStyle w:val="B1"/>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k</m:t>
        </m:r>
        <m:r>
          <m:rPr>
            <m:sty m:val="p"/>
          </m:rPr>
          <w:rPr>
            <w:rFonts w:ascii="Cambria Math" w:hAnsi="Cambria Math"/>
            <w:sz w:val="22"/>
            <w:szCs w:val="22"/>
            <w:lang w:val="en-US" w:eastAsia="zh-CN"/>
          </w:rPr>
          <m:t>=0</m:t>
        </m:r>
      </m:oMath>
      <w:r w:rsidRPr="00CE157C">
        <w:rPr>
          <w:sz w:val="22"/>
          <w:szCs w:val="22"/>
          <w:lang w:val="en-US" w:eastAsia="zh-CN"/>
        </w:rPr>
        <w:t xml:space="preserve"> for CSI reports carrying L1-RSRP or L1-SINR and  </w:t>
      </w:r>
      <m:oMath>
        <m:r>
          <w:rPr>
            <w:rFonts w:ascii="Cambria Math" w:hAnsi="Cambria Math"/>
            <w:sz w:val="22"/>
            <w:szCs w:val="22"/>
            <w:lang w:val="en-US" w:eastAsia="zh-CN"/>
          </w:rPr>
          <m:t>k</m:t>
        </m:r>
        <m:r>
          <m:rPr>
            <m:sty m:val="p"/>
          </m:rPr>
          <w:rPr>
            <w:rFonts w:ascii="Cambria Math" w:hAnsi="Cambria Math"/>
            <w:sz w:val="22"/>
            <w:szCs w:val="22"/>
            <w:lang w:val="en-US" w:eastAsia="zh-CN"/>
          </w:rPr>
          <m:t>=1</m:t>
        </m:r>
      </m:oMath>
      <w:r>
        <w:rPr>
          <w:rFonts w:hint="eastAsia"/>
          <w:sz w:val="22"/>
          <w:szCs w:val="22"/>
          <w:lang w:val="en-US" w:eastAsia="zh-CN"/>
        </w:rPr>
        <w:t xml:space="preserve"> </w:t>
      </w:r>
      <w:r w:rsidRPr="00CE157C">
        <w:rPr>
          <w:sz w:val="22"/>
          <w:szCs w:val="22"/>
          <w:lang w:val="en-US" w:eastAsia="zh-CN"/>
        </w:rPr>
        <w:t>for CSI reports not carrying L1-RSRP or L1-SINR;</w:t>
      </w:r>
    </w:p>
    <w:p w14:paraId="3FFEC13E" w14:textId="011D6897" w:rsidR="00CE157C" w:rsidRPr="00CE157C" w:rsidRDefault="00CE157C" w:rsidP="00CE157C">
      <w:pPr>
        <w:pStyle w:val="B1"/>
        <w:rPr>
          <w:sz w:val="22"/>
          <w:szCs w:val="22"/>
          <w:lang w:val="en-US" w:eastAsia="zh-CN"/>
        </w:rPr>
      </w:pPr>
      <w:r w:rsidRPr="00CE157C">
        <w:rPr>
          <w:sz w:val="22"/>
          <w:szCs w:val="22"/>
          <w:lang w:val="en-US" w:eastAsia="zh-CN"/>
        </w:rPr>
        <w:t>-</w:t>
      </w:r>
      <w:r>
        <w:rPr>
          <w:sz w:val="22"/>
          <w:szCs w:val="22"/>
          <w:lang w:val="en-US" w:eastAsia="zh-CN"/>
        </w:rPr>
        <w:t xml:space="preserve"> </w:t>
      </w:r>
      <w:r w:rsidRPr="00CE157C">
        <w:rPr>
          <w:sz w:val="22"/>
          <w:szCs w:val="22"/>
          <w:lang w:val="en-US" w:eastAsia="zh-CN"/>
        </w:rPr>
        <w:t xml:space="preserve">c is the serving cell index and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cells</m:t>
            </m:r>
          </m:sub>
        </m:sSub>
      </m:oMath>
      <w:r w:rsidRPr="00CE157C">
        <w:rPr>
          <w:sz w:val="22"/>
          <w:szCs w:val="22"/>
          <w:lang w:val="en-US" w:eastAsia="zh-CN"/>
        </w:rPr>
        <w:t xml:space="preserve"> is the value of the higher layer parameter maxNrofServingCells;</w:t>
      </w:r>
    </w:p>
    <w:p w14:paraId="2B483A65" w14:textId="0B3DC0E7" w:rsidR="00CE157C" w:rsidRPr="00CE157C" w:rsidRDefault="00CE157C" w:rsidP="00CE157C">
      <w:pPr>
        <w:ind w:left="567" w:hanging="283"/>
        <w:rPr>
          <w:lang w:eastAsia="zh-CN"/>
        </w:rPr>
      </w:pPr>
      <w:r>
        <w:rPr>
          <w:lang w:eastAsia="zh-CN"/>
        </w:rPr>
        <w:t>-</w:t>
      </w:r>
      <w:r w:rsidRPr="00CE157C">
        <w:rPr>
          <w:lang w:eastAsia="zh-CN"/>
        </w:rPr>
        <w:t>s</w:t>
      </w:r>
      <w:r>
        <w:rPr>
          <w:lang w:eastAsia="zh-CN"/>
        </w:rPr>
        <w:t xml:space="preserve"> is the </w:t>
      </w:r>
      <w:r w:rsidRPr="00CE157C">
        <w:rPr>
          <w:lang w:eastAsia="zh-CN"/>
        </w:rPr>
        <w:t>reportConfigID</w:t>
      </w:r>
      <w:r w:rsidRPr="00B66820">
        <w:rPr>
          <w:lang w:eastAsia="zh-CN"/>
        </w:rPr>
        <w:t xml:space="preserve"> </w:t>
      </w:r>
      <w:r w:rsidRPr="00676AF6">
        <w:rPr>
          <w:lang w:eastAsia="zh-CN"/>
        </w:rPr>
        <w:t>and</w:t>
      </w:r>
      <w:r w:rsidRPr="00CE157C">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oMath>
      <w:r w:rsidRPr="00676AF6">
        <w:rPr>
          <w:lang w:eastAsia="zh-CN"/>
        </w:rPr>
        <w:t xml:space="preserve">is the value of the higher layer parameter </w:t>
      </w:r>
      <w:r w:rsidRPr="00CE157C">
        <w:rPr>
          <w:lang w:eastAsia="zh-CN"/>
        </w:rPr>
        <w:t>maxNrofCSI-ReportConfigurations.</w:t>
      </w:r>
    </w:p>
    <w:p w14:paraId="6D0AAB08" w14:textId="37A69298" w:rsidR="00CE157C" w:rsidRPr="00CE157C" w:rsidRDefault="00CE157C" w:rsidP="00CE157C">
      <w:pPr>
        <w:rPr>
          <w:lang w:eastAsia="zh-CN"/>
        </w:rPr>
      </w:pPr>
      <w:r w:rsidRPr="00CE157C">
        <w:rPr>
          <w:lang w:eastAsia="zh-CN"/>
        </w:rPr>
        <w:t xml:space="preserve">A first CSI report is said to have priority over second CSI report if the associated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oMath>
      <w:r w:rsidRPr="00CE157C">
        <w:rPr>
          <w:lang w:eastAsia="zh-CN"/>
        </w:rPr>
        <w:t xml:space="preserve"> value is lower for the first report than for the second report.</w:t>
      </w:r>
    </w:p>
    <w:p w14:paraId="1C6F1958" w14:textId="151A42CE" w:rsidR="00CE157C" w:rsidRDefault="00570F0F" w:rsidP="00CA5CC6">
      <w:pPr>
        <w:rPr>
          <w:lang w:eastAsia="zh-CN"/>
        </w:rPr>
      </w:pPr>
      <w:r>
        <w:rPr>
          <w:rFonts w:hint="eastAsia"/>
          <w:lang w:eastAsia="zh-CN"/>
        </w:rPr>
        <w:t>C</w:t>
      </w:r>
      <w:r>
        <w:rPr>
          <w:lang w:eastAsia="zh-CN"/>
        </w:rPr>
        <w:t>onsidering AI/ML enabled CSI compression and recovery could provide high accuracy CSI feedback and low overhead, we prefer to set the priority of AI/ML enabled CSI compression and recovery higher than legacy CSI carrying RI/</w:t>
      </w:r>
      <w:r w:rsidR="006C4CCE">
        <w:rPr>
          <w:lang w:eastAsia="zh-CN"/>
        </w:rPr>
        <w:t>CQI/PMI. It can be achieve</w:t>
      </w:r>
      <w:r>
        <w:rPr>
          <w:lang w:eastAsia="zh-CN"/>
        </w:rPr>
        <w:t xml:space="preserve"> by </w:t>
      </w:r>
      <w:r>
        <w:rPr>
          <w:rFonts w:hint="eastAsia"/>
          <w:lang w:eastAsia="zh-CN"/>
        </w:rPr>
        <w:t>only</w:t>
      </w:r>
      <w:r>
        <w:rPr>
          <w:lang w:eastAsia="zh-CN"/>
        </w:rPr>
        <w:t xml:space="preserve"> setting </w:t>
      </w:r>
      <m:oMath>
        <m:r>
          <w:rPr>
            <w:rFonts w:ascii="Cambria Math" w:hAnsi="Cambria Math"/>
            <w:lang w:eastAsia="zh-CN"/>
          </w:rPr>
          <m:t>k</m:t>
        </m:r>
      </m:oMath>
      <w:r>
        <w:rPr>
          <w:rFonts w:hint="eastAsia"/>
          <w:lang w:eastAsia="zh-CN"/>
        </w:rPr>
        <w:t xml:space="preserve"> </w:t>
      </w:r>
      <w:r w:rsidR="006C4CCE">
        <w:rPr>
          <w:lang w:eastAsia="zh-CN"/>
        </w:rPr>
        <w:t xml:space="preserve">is larger than 1, e.g., 2 while </w:t>
      </w:r>
      <w:r>
        <w:rPr>
          <w:lang w:eastAsia="zh-CN"/>
        </w:rPr>
        <w:t>the priority calculatio</w:t>
      </w:r>
      <w:r>
        <w:rPr>
          <w:rFonts w:hint="eastAsia"/>
          <w:lang w:eastAsia="zh-CN"/>
        </w:rPr>
        <w:t>n</w:t>
      </w:r>
      <w:r>
        <w:rPr>
          <w:lang w:eastAsia="zh-CN"/>
        </w:rPr>
        <w:t xml:space="preserve"> still </w:t>
      </w:r>
      <w:r w:rsidR="006C4CCE">
        <w:rPr>
          <w:lang w:eastAsia="zh-CN"/>
        </w:rPr>
        <w:t xml:space="preserve">is </w:t>
      </w:r>
      <w:r>
        <w:rPr>
          <w:lang w:eastAsia="zh-CN"/>
        </w:rPr>
        <w:t xml:space="preserve">reused. It is one simple solution. </w:t>
      </w:r>
      <w:r w:rsidR="006C4CCE">
        <w:rPr>
          <w:lang w:eastAsia="zh-CN"/>
        </w:rPr>
        <w:t>W</w:t>
      </w:r>
      <w:r>
        <w:rPr>
          <w:lang w:eastAsia="zh-CN"/>
        </w:rPr>
        <w:t xml:space="preserve">e are </w:t>
      </w:r>
      <w:r w:rsidR="00B46153">
        <w:rPr>
          <w:lang w:eastAsia="zh-CN"/>
        </w:rPr>
        <w:t xml:space="preserve">also </w:t>
      </w:r>
      <w:r>
        <w:rPr>
          <w:lang w:eastAsia="zh-CN"/>
        </w:rPr>
        <w:t>open to other solutions.</w:t>
      </w:r>
    </w:p>
    <w:p w14:paraId="7A2DCAC7" w14:textId="79428307" w:rsidR="00A968C1" w:rsidRDefault="00570F0F" w:rsidP="00CA5CC6">
      <w:pPr>
        <w:rPr>
          <w:b/>
          <w:i/>
          <w:lang w:eastAsia="zh-CN"/>
        </w:rPr>
      </w:pPr>
      <w:r>
        <w:rPr>
          <w:b/>
          <w:i/>
          <w:lang w:eastAsia="zh-CN"/>
        </w:rPr>
        <w:t xml:space="preserve">Proposal </w:t>
      </w:r>
      <w:r w:rsidR="0002730E">
        <w:rPr>
          <w:b/>
          <w:i/>
          <w:lang w:eastAsia="zh-CN"/>
        </w:rPr>
        <w:t>14</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sidR="00AB622D">
        <w:rPr>
          <w:b/>
          <w:i/>
          <w:lang w:eastAsia="zh-CN"/>
        </w:rPr>
        <w:t xml:space="preserve"> operation in the priority rule</w:t>
      </w:r>
      <w:r w:rsidRPr="00A968C1">
        <w:rPr>
          <w:b/>
          <w:i/>
          <w:lang w:eastAsia="zh-CN"/>
        </w:rPr>
        <w:t xml:space="preserve"> for C</w:t>
      </w:r>
      <w:r>
        <w:rPr>
          <w:b/>
          <w:i/>
          <w:lang w:eastAsia="zh-CN"/>
        </w:rPr>
        <w:t>SI reports.</w:t>
      </w:r>
    </w:p>
    <w:p w14:paraId="433B2890" w14:textId="06EA35BA" w:rsidR="00A968C1" w:rsidRDefault="00A968C1" w:rsidP="00CA5CC6">
      <w:pPr>
        <w:rPr>
          <w:rFonts w:eastAsia="Times New Roman"/>
          <w:bCs/>
          <w:iCs/>
          <w:color w:val="000000"/>
          <w:sz w:val="21"/>
          <w:szCs w:val="18"/>
          <w:lang w:eastAsia="x-none"/>
        </w:rPr>
      </w:pPr>
      <w:r>
        <w:rPr>
          <w:rFonts w:hint="eastAsia"/>
          <w:lang w:eastAsia="zh-CN"/>
        </w:rPr>
        <w:t>C</w:t>
      </w:r>
      <w:r>
        <w:rPr>
          <w:lang w:eastAsia="zh-CN"/>
        </w:rPr>
        <w:t>odebook subset restriction is applied to provide codebook subset restriction when UE calculating PMI</w:t>
      </w:r>
      <w:r w:rsidR="00AB622D">
        <w:rPr>
          <w:lang w:eastAsia="zh-CN"/>
        </w:rPr>
        <w:t>, to reduce UE’s complexity</w:t>
      </w:r>
      <w:r>
        <w:rPr>
          <w:lang w:eastAsia="zh-CN"/>
        </w:rPr>
        <w:t xml:space="preserve">. However, since there is no codebook for AI/ML enabled CSI compression and recovery, the codebook subset restriction can not be considered </w:t>
      </w:r>
      <w:r w:rsidRPr="00AB622D">
        <w:rPr>
          <w:lang w:eastAsia="zh-CN"/>
        </w:rPr>
        <w:t>in CSI compression using two-sided model use case.</w:t>
      </w:r>
    </w:p>
    <w:p w14:paraId="1174B87F" w14:textId="23C0ECA5" w:rsidR="00A968C1" w:rsidRPr="00A968C1" w:rsidRDefault="00A968C1" w:rsidP="00CA5CC6">
      <w:pPr>
        <w:rPr>
          <w:lang w:eastAsia="zh-CN"/>
        </w:rPr>
      </w:pPr>
      <w:r>
        <w:rPr>
          <w:b/>
          <w:i/>
          <w:lang w:eastAsia="zh-CN"/>
        </w:rPr>
        <w:t xml:space="preserve">Observation </w:t>
      </w:r>
      <w:r w:rsidR="0002730E">
        <w:rPr>
          <w:b/>
          <w:i/>
          <w:lang w:eastAsia="zh-CN"/>
        </w:rPr>
        <w:t>2</w:t>
      </w:r>
      <w:r w:rsidRPr="001140DB">
        <w:rPr>
          <w:b/>
          <w:i/>
          <w:lang w:eastAsia="zh-CN"/>
        </w:rPr>
        <w:t>:</w:t>
      </w:r>
      <w:r>
        <w:rPr>
          <w:b/>
          <w:i/>
          <w:lang w:eastAsia="zh-CN"/>
        </w:rPr>
        <w:t xml:space="preserve"> Codebook subset restriction can be not considered in CSI compression</w:t>
      </w:r>
      <w:r w:rsidR="00AB622D">
        <w:rPr>
          <w:b/>
          <w:i/>
          <w:lang w:eastAsia="zh-CN"/>
        </w:rPr>
        <w:t xml:space="preserve"> and recovery</w:t>
      </w:r>
      <w:r>
        <w:rPr>
          <w:b/>
          <w:i/>
          <w:lang w:eastAsia="zh-CN"/>
        </w:rPr>
        <w:t xml:space="preserve"> using two-sided model use case.</w:t>
      </w:r>
    </w:p>
    <w:p w14:paraId="1D7CD414" w14:textId="317D34DC" w:rsidR="00CA5CC6" w:rsidRPr="00570F0F" w:rsidRDefault="00CA5CC6" w:rsidP="00CA5CC6">
      <w:pPr>
        <w:rPr>
          <w:b/>
          <w:i/>
          <w:lang w:eastAsia="zh-CN"/>
        </w:rPr>
      </w:pPr>
      <w:r>
        <w:rPr>
          <w:rFonts w:hint="eastAsia"/>
          <w:lang w:eastAsia="zh-CN"/>
        </w:rPr>
        <w:t>I</w:t>
      </w:r>
      <w:r>
        <w:rPr>
          <w:lang w:eastAsia="zh-CN"/>
        </w:rPr>
        <w:t>n legacy system, for demonstrating the complexity of CSI measurement and reporting, CSI processing unit (CPU) and CSI processing time requirement are introduced. For AI/ML enabled operation, t</w:t>
      </w:r>
      <w:r w:rsidRPr="00977486">
        <w:rPr>
          <w:lang w:eastAsia="zh-CN"/>
        </w:rPr>
        <w:t>he computation time requirement, the amount of computation, buffer size requirement, and power cost should be jointly considered to characterize the complexity of AI/ML model/algorithm</w:t>
      </w:r>
      <w:r>
        <w:rPr>
          <w:lang w:eastAsia="zh-CN"/>
        </w:rPr>
        <w:t>, which may be totally different from legacy method</w:t>
      </w:r>
      <w:r w:rsidRPr="00977486">
        <w:rPr>
          <w:lang w:eastAsia="zh-CN"/>
        </w:rPr>
        <w:t>.</w:t>
      </w:r>
      <w:r>
        <w:rPr>
          <w:lang w:eastAsia="zh-CN"/>
        </w:rPr>
        <w:t xml:space="preserve"> How to define and reflect </w:t>
      </w:r>
      <w:r w:rsidRPr="00977486">
        <w:rPr>
          <w:lang w:eastAsia="zh-CN"/>
        </w:rPr>
        <w:t xml:space="preserve">the complexity of </w:t>
      </w:r>
      <w:r>
        <w:rPr>
          <w:lang w:eastAsia="zh-CN"/>
        </w:rPr>
        <w:t xml:space="preserve">CSI feedback enabled by AI/ML operation </w:t>
      </w:r>
      <w:r w:rsidRPr="00977486">
        <w:rPr>
          <w:lang w:eastAsia="zh-CN"/>
        </w:rPr>
        <w:t>in the specification should be considered</w:t>
      </w:r>
      <w:r>
        <w:rPr>
          <w:lang w:eastAsia="zh-CN"/>
        </w:rPr>
        <w:t>.</w:t>
      </w:r>
      <w:r w:rsidR="00A968C1">
        <w:rPr>
          <w:lang w:eastAsia="zh-CN"/>
        </w:rPr>
        <w:t xml:space="preserve"> For example,</w:t>
      </w:r>
      <w:r w:rsidR="00D727C1">
        <w:rPr>
          <w:lang w:eastAsia="zh-CN"/>
        </w:rPr>
        <w:t xml:space="preserve"> considering the high complexity, </w:t>
      </w:r>
      <w:r w:rsidR="00A968C1">
        <w:rPr>
          <w:lang w:eastAsia="zh-CN"/>
        </w:rPr>
        <w:t>the occupied CPUs may be not only denoted by the number of CMR resources associated with the CSI report</w:t>
      </w:r>
      <w:r w:rsidR="00D727C1">
        <w:rPr>
          <w:lang w:eastAsia="zh-CN"/>
        </w:rPr>
        <w:t>, and additional enhancement is needed.</w:t>
      </w:r>
    </w:p>
    <w:p w14:paraId="7F5B8E18" w14:textId="01E9C320" w:rsidR="003856B2" w:rsidRPr="00D727C1" w:rsidRDefault="00B44DC9" w:rsidP="00A11795">
      <w:pPr>
        <w:rPr>
          <w:b/>
          <w:i/>
          <w:lang w:eastAsia="zh-CN"/>
        </w:rPr>
      </w:pPr>
      <w:r>
        <w:rPr>
          <w:b/>
          <w:i/>
          <w:lang w:eastAsia="zh-CN"/>
        </w:rPr>
        <w:t xml:space="preserve">Proposal </w:t>
      </w:r>
      <w:r w:rsidR="0002730E">
        <w:rPr>
          <w:b/>
          <w:i/>
          <w:lang w:eastAsia="zh-CN"/>
        </w:rPr>
        <w:t>15</w:t>
      </w:r>
      <w:r w:rsidR="00CA5CC6" w:rsidRPr="001140DB">
        <w:rPr>
          <w:b/>
          <w:i/>
          <w:lang w:eastAsia="zh-CN"/>
        </w:rPr>
        <w:t>:</w:t>
      </w:r>
      <w:r w:rsidR="00CA5CC6">
        <w:rPr>
          <w:b/>
          <w:i/>
          <w:lang w:eastAsia="zh-CN"/>
        </w:rPr>
        <w:t xml:space="preserve"> How to define/reflect the complexity of the AI/ML operation in the specification should be considered.</w:t>
      </w:r>
    </w:p>
    <w:p w14:paraId="5627EED9" w14:textId="38B94152" w:rsidR="00754D8A" w:rsidRPr="006A7F22" w:rsidRDefault="0016416E" w:rsidP="006A7F22">
      <w:pPr>
        <w:pStyle w:val="3"/>
        <w:rPr>
          <w:lang w:eastAsia="zh-CN"/>
        </w:rPr>
      </w:pPr>
      <w:r w:rsidRPr="006A7F22">
        <w:rPr>
          <w:lang w:eastAsia="zh-CN"/>
        </w:rPr>
        <w:t>Model monitor</w:t>
      </w:r>
      <w:r w:rsidR="00772B67" w:rsidRPr="006A7F22">
        <w:rPr>
          <w:lang w:eastAsia="zh-CN"/>
        </w:rPr>
        <w:t>ing</w:t>
      </w:r>
      <w:r w:rsidRPr="006A7F22">
        <w:rPr>
          <w:lang w:eastAsia="zh-CN"/>
        </w:rPr>
        <w:t xml:space="preserve"> and update</w:t>
      </w:r>
    </w:p>
    <w:p w14:paraId="78ED6846" w14:textId="22EA8160" w:rsidR="00B803A2" w:rsidRDefault="00AC79CE" w:rsidP="00A11795">
      <w:pPr>
        <w:rPr>
          <w:iCs/>
          <w:lang w:eastAsia="zh-CN"/>
        </w:rPr>
      </w:pPr>
      <w:r>
        <w:rPr>
          <w:rFonts w:hint="eastAsia"/>
          <w:iCs/>
          <w:lang w:eastAsia="zh-CN"/>
        </w:rPr>
        <w:t>R</w:t>
      </w:r>
      <w:r>
        <w:rPr>
          <w:iCs/>
          <w:lang w:eastAsia="zh-CN"/>
        </w:rPr>
        <w:t xml:space="preserve">egarding model monitoring, </w:t>
      </w:r>
      <w:r>
        <w:rPr>
          <w:rFonts w:hint="eastAsia"/>
          <w:iCs/>
          <w:lang w:eastAsia="zh-CN"/>
        </w:rPr>
        <w:t>we</w:t>
      </w:r>
      <w:r>
        <w:rPr>
          <w:iCs/>
          <w:lang w:eastAsia="zh-CN"/>
        </w:rPr>
        <w:t xml:space="preserve"> have achieved great progress</w:t>
      </w:r>
      <w:r w:rsidR="004C6437">
        <w:rPr>
          <w:iCs/>
          <w:lang w:eastAsia="zh-CN"/>
        </w:rPr>
        <w:t xml:space="preserve"> in previous</w:t>
      </w:r>
      <w:r w:rsidR="003449AE">
        <w:rPr>
          <w:iCs/>
          <w:lang w:eastAsia="zh-CN"/>
        </w:rPr>
        <w:t xml:space="preserve"> meeting</w:t>
      </w:r>
      <w:r>
        <w:rPr>
          <w:iCs/>
          <w:lang w:eastAsia="zh-CN"/>
        </w:rPr>
        <w:t xml:space="preserve">, and have </w:t>
      </w:r>
      <w:r w:rsidR="00DB75A2">
        <w:rPr>
          <w:iCs/>
          <w:lang w:eastAsia="zh-CN"/>
        </w:rPr>
        <w:t>the following agreements</w:t>
      </w:r>
      <w:r w:rsidR="004C6437">
        <w:rPr>
          <w:iCs/>
          <w:lang w:eastAsia="zh-CN"/>
        </w:rPr>
        <w:t xml:space="preserve"> [5</w:t>
      </w:r>
      <w:r w:rsidR="00D727C1">
        <w:rPr>
          <w:iCs/>
          <w:lang w:eastAsia="zh-CN"/>
        </w:rPr>
        <w:t>, 6</w:t>
      </w:r>
      <w:r w:rsidR="003449AE">
        <w:rPr>
          <w:iCs/>
          <w:lang w:eastAsia="zh-CN"/>
        </w:rPr>
        <w:t>]</w:t>
      </w:r>
      <w:r w:rsidR="00DB75A2">
        <w:rPr>
          <w:iCs/>
          <w:lang w:eastAsia="zh-CN"/>
        </w:rPr>
        <w:t xml:space="preserve">. </w:t>
      </w:r>
    </w:p>
    <w:tbl>
      <w:tblPr>
        <w:tblStyle w:val="ae"/>
        <w:tblW w:w="0" w:type="auto"/>
        <w:tblLook w:val="04A0" w:firstRow="1" w:lastRow="0" w:firstColumn="1" w:lastColumn="0" w:noHBand="0" w:noVBand="1"/>
      </w:tblPr>
      <w:tblGrid>
        <w:gridCol w:w="9307"/>
      </w:tblGrid>
      <w:tr w:rsidR="00B803A2" w14:paraId="29991427" w14:textId="77777777" w:rsidTr="00B803A2">
        <w:tc>
          <w:tcPr>
            <w:tcW w:w="9307" w:type="dxa"/>
          </w:tcPr>
          <w:p w14:paraId="4EF68AE2" w14:textId="370C1468" w:rsidR="00B803A2" w:rsidRPr="00D727C1" w:rsidRDefault="00B803A2" w:rsidP="00B803A2">
            <w:pPr>
              <w:rPr>
                <w:rFonts w:eastAsia="等线"/>
                <w:bCs/>
                <w:iCs/>
                <w:szCs w:val="20"/>
                <w:highlight w:val="green"/>
              </w:rPr>
            </w:pPr>
            <w:r w:rsidRPr="00D727C1">
              <w:rPr>
                <w:rFonts w:eastAsia="等线" w:hint="eastAsia"/>
                <w:bCs/>
                <w:iCs/>
                <w:szCs w:val="20"/>
                <w:highlight w:val="green"/>
              </w:rPr>
              <w:t>A</w:t>
            </w:r>
            <w:r w:rsidRPr="00D727C1">
              <w:rPr>
                <w:rFonts w:eastAsia="等线"/>
                <w:bCs/>
                <w:iCs/>
                <w:szCs w:val="20"/>
                <w:highlight w:val="green"/>
              </w:rPr>
              <w:t>greement</w:t>
            </w:r>
          </w:p>
          <w:p w14:paraId="633ADAD7" w14:textId="77777777" w:rsidR="00B803A2" w:rsidRPr="00D727C1" w:rsidRDefault="00B803A2" w:rsidP="00B803A2">
            <w:pPr>
              <w:rPr>
                <w:bCs/>
                <w:iCs/>
                <w:szCs w:val="20"/>
              </w:rPr>
            </w:pPr>
            <w:r w:rsidRPr="00D727C1">
              <w:rPr>
                <w:rFonts w:eastAsia="Malgun Gothic"/>
                <w:bCs/>
                <w:iCs/>
                <w:szCs w:val="20"/>
              </w:rPr>
              <w:t xml:space="preserve">In CSI compression using two-sided model use case, </w:t>
            </w:r>
            <w:r w:rsidRPr="00D727C1">
              <w:rPr>
                <w:bCs/>
                <w:iCs/>
                <w:szCs w:val="20"/>
              </w:rPr>
              <w:t xml:space="preserve">study potential specification impact for performance monitoring including: </w:t>
            </w:r>
          </w:p>
          <w:p w14:paraId="63EA42AB" w14:textId="77777777" w:rsidR="00B803A2" w:rsidRPr="00D727C1" w:rsidRDefault="00B803A2" w:rsidP="00B803A2">
            <w:pPr>
              <w:pStyle w:val="af3"/>
              <w:widowControl/>
              <w:numPr>
                <w:ilvl w:val="0"/>
                <w:numId w:val="28"/>
              </w:numPr>
              <w:overflowPunct w:val="0"/>
              <w:snapToGrid/>
              <w:spacing w:before="100" w:beforeAutospacing="1" w:after="180" w:line="259" w:lineRule="auto"/>
              <w:ind w:firstLineChars="0"/>
              <w:textAlignment w:val="baseline"/>
              <w:rPr>
                <w:bCs/>
                <w:iCs/>
                <w:szCs w:val="20"/>
              </w:rPr>
            </w:pPr>
            <w:r w:rsidRPr="00D727C1">
              <w:rPr>
                <w:bCs/>
                <w:iCs/>
                <w:szCs w:val="20"/>
              </w:rPr>
              <w:lastRenderedPageBreak/>
              <w:t xml:space="preserve">NW-side performance monitoring:  NW monitors the performance and make decisions of model activation/ deactivation/updating/switching    </w:t>
            </w:r>
          </w:p>
          <w:p w14:paraId="3D4747FF" w14:textId="1668306B" w:rsidR="00B803A2" w:rsidRPr="00D727C1" w:rsidRDefault="00B803A2" w:rsidP="00D727C1">
            <w:pPr>
              <w:pStyle w:val="af3"/>
              <w:widowControl/>
              <w:numPr>
                <w:ilvl w:val="0"/>
                <w:numId w:val="28"/>
              </w:numPr>
              <w:overflowPunct w:val="0"/>
              <w:snapToGrid/>
              <w:spacing w:before="100" w:beforeAutospacing="1" w:after="180" w:line="259" w:lineRule="auto"/>
              <w:ind w:firstLineChars="0"/>
              <w:textAlignment w:val="baseline"/>
              <w:rPr>
                <w:bCs/>
                <w:iCs/>
                <w:szCs w:val="20"/>
              </w:rPr>
            </w:pPr>
            <w:r w:rsidRPr="00D727C1">
              <w:rPr>
                <w:bCs/>
                <w:iCs/>
                <w:szCs w:val="20"/>
              </w:rPr>
              <w:t xml:space="preserve">UE-side performance monitoring: UE monitors the performance and reports to Network, NW makes decisions of model activation/ deactivation/updating/switching    </w:t>
            </w:r>
          </w:p>
          <w:p w14:paraId="72A1C658" w14:textId="77777777" w:rsidR="00B803A2" w:rsidRPr="00D727C1" w:rsidRDefault="00B803A2" w:rsidP="00B803A2">
            <w:pPr>
              <w:rPr>
                <w:rFonts w:eastAsia="等线"/>
                <w:bCs/>
                <w:iCs/>
                <w:szCs w:val="20"/>
                <w:highlight w:val="green"/>
              </w:rPr>
            </w:pPr>
            <w:r w:rsidRPr="00D727C1">
              <w:rPr>
                <w:rFonts w:eastAsia="等线" w:hint="eastAsia"/>
                <w:bCs/>
                <w:iCs/>
                <w:szCs w:val="20"/>
                <w:highlight w:val="green"/>
              </w:rPr>
              <w:t>A</w:t>
            </w:r>
            <w:r w:rsidRPr="00D727C1">
              <w:rPr>
                <w:rFonts w:eastAsia="等线"/>
                <w:bCs/>
                <w:iCs/>
                <w:szCs w:val="20"/>
                <w:highlight w:val="green"/>
              </w:rPr>
              <w:t>greement</w:t>
            </w:r>
          </w:p>
          <w:p w14:paraId="43430D76" w14:textId="77777777" w:rsidR="00B803A2" w:rsidRPr="00D727C1" w:rsidRDefault="00B803A2" w:rsidP="00B803A2">
            <w:pPr>
              <w:rPr>
                <w:rFonts w:eastAsia="MS PGothic"/>
                <w:szCs w:val="20"/>
              </w:rPr>
            </w:pPr>
            <w:r w:rsidRPr="00D727C1">
              <w:rPr>
                <w:rFonts w:eastAsia="MS PGothic"/>
                <w:bCs/>
                <w:iCs/>
                <w:szCs w:val="20"/>
              </w:rPr>
              <w:t>In CSI compression using two-sided model use case, further study at least the following options for performance monitoring metrics/methods:</w:t>
            </w:r>
          </w:p>
          <w:p w14:paraId="7E684C7E" w14:textId="77777777" w:rsidR="00B803A2" w:rsidRPr="00D727C1"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Cs/>
                <w:iCs/>
                <w:szCs w:val="20"/>
              </w:rPr>
            </w:pPr>
            <w:r w:rsidRPr="00D727C1">
              <w:rPr>
                <w:rFonts w:eastAsia="MS PGothic"/>
                <w:bCs/>
                <w:iCs/>
                <w:szCs w:val="20"/>
              </w:rPr>
              <w:t>Intermediate KPIs as monitoring metrics (e.g., SGCS)</w:t>
            </w:r>
          </w:p>
          <w:p w14:paraId="024B7BCF" w14:textId="77777777" w:rsidR="00B803A2" w:rsidRPr="00D727C1"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Cs/>
                <w:iCs/>
                <w:szCs w:val="20"/>
              </w:rPr>
            </w:pPr>
            <w:r w:rsidRPr="00D727C1">
              <w:rPr>
                <w:rFonts w:eastAsia="MS PGothic"/>
                <w:bCs/>
                <w:iCs/>
                <w:szCs w:val="20"/>
              </w:rPr>
              <w:t>Eventual KPIs (e.g., Throughput, hypothetical BLER, BLER, NACK/ACK).</w:t>
            </w:r>
          </w:p>
          <w:p w14:paraId="24D95565" w14:textId="77777777" w:rsidR="00B803A2" w:rsidRPr="00D727C1"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Cs/>
                <w:iCs/>
                <w:szCs w:val="20"/>
              </w:rPr>
            </w:pPr>
            <w:r w:rsidRPr="00D727C1">
              <w:rPr>
                <w:rFonts w:eastAsia="MS PGothic"/>
                <w:bCs/>
                <w:iCs/>
                <w:szCs w:val="20"/>
              </w:rPr>
              <w:t>Legacy CSI based monitoring: schemes using additional legacy CSI reporting</w:t>
            </w:r>
          </w:p>
          <w:p w14:paraId="40ADC914" w14:textId="77777777" w:rsidR="00B803A2" w:rsidRPr="00D727C1"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Cs/>
                <w:iCs/>
                <w:szCs w:val="20"/>
              </w:rPr>
            </w:pPr>
            <w:r w:rsidRPr="00D727C1">
              <w:rPr>
                <w:rFonts w:eastAsia="MS PGothic"/>
                <w:bCs/>
                <w:iCs/>
                <w:szCs w:val="20"/>
              </w:rPr>
              <w:t>Other monitoring solutions, at least including the following option:</w:t>
            </w:r>
          </w:p>
          <w:p w14:paraId="3D3AC966" w14:textId="2E1966EA" w:rsidR="00D727C1" w:rsidRPr="00D727C1" w:rsidRDefault="00B803A2" w:rsidP="00D727C1">
            <w:pPr>
              <w:widowControl/>
              <w:numPr>
                <w:ilvl w:val="1"/>
                <w:numId w:val="30"/>
              </w:numPr>
              <w:tabs>
                <w:tab w:val="clear" w:pos="1440"/>
                <w:tab w:val="num" w:pos="0"/>
              </w:tabs>
              <w:autoSpaceDE/>
              <w:autoSpaceDN/>
              <w:adjustRightInd/>
              <w:snapToGrid/>
              <w:spacing w:after="180" w:line="231" w:lineRule="atLeast"/>
              <w:rPr>
                <w:rFonts w:eastAsia="MS PGothic"/>
                <w:bCs/>
                <w:iCs/>
                <w:szCs w:val="20"/>
              </w:rPr>
            </w:pPr>
            <w:r w:rsidRPr="00D727C1">
              <w:rPr>
                <w:rFonts w:eastAsia="MS PGothic"/>
                <w:bCs/>
                <w:iCs/>
                <w:szCs w:val="20"/>
              </w:rPr>
              <w:t>Input or Output data based monitoring: such as data drift between training dataset and observed dataset and out-of-distribution detection</w:t>
            </w:r>
          </w:p>
          <w:p w14:paraId="134D244D" w14:textId="77777777" w:rsidR="00D727C1" w:rsidRPr="006C63E1" w:rsidRDefault="00D727C1" w:rsidP="00D727C1">
            <w:pPr>
              <w:overflowPunct w:val="0"/>
              <w:spacing w:line="288" w:lineRule="auto"/>
              <w:textAlignment w:val="baseline"/>
              <w:rPr>
                <w:rFonts w:eastAsia="等线"/>
                <w:color w:val="000000"/>
                <w:szCs w:val="20"/>
                <w:highlight w:val="green"/>
                <w:lang w:eastAsia="zh-CN"/>
              </w:rPr>
            </w:pPr>
            <w:r w:rsidRPr="006C63E1">
              <w:rPr>
                <w:rFonts w:eastAsia="等线"/>
                <w:color w:val="000000"/>
                <w:szCs w:val="20"/>
                <w:highlight w:val="green"/>
                <w:lang w:eastAsia="zh-CN"/>
              </w:rPr>
              <w:t>Agreement</w:t>
            </w:r>
          </w:p>
          <w:p w14:paraId="11765413" w14:textId="77777777" w:rsidR="00D727C1" w:rsidRPr="006C63E1" w:rsidRDefault="00D727C1" w:rsidP="00D727C1">
            <w:pPr>
              <w:rPr>
                <w:rFonts w:eastAsia="Malgun Gothic"/>
                <w:szCs w:val="20"/>
              </w:rPr>
            </w:pPr>
            <w:r w:rsidRPr="006C63E1">
              <w:rPr>
                <w:rFonts w:eastAsia="Malgun Gothic"/>
                <w:szCs w:val="20"/>
              </w:rPr>
              <w:t>In CSI compression using two-sided model use case, further study the necessity, feasibility, and potential specification impact for intermediate KPIs based monitoring including at least:</w:t>
            </w:r>
          </w:p>
          <w:p w14:paraId="038415ED" w14:textId="77777777" w:rsidR="00D727C1" w:rsidRPr="006C63E1" w:rsidRDefault="00D727C1" w:rsidP="00D727C1">
            <w:pPr>
              <w:widowControl/>
              <w:numPr>
                <w:ilvl w:val="0"/>
                <w:numId w:val="41"/>
              </w:numPr>
              <w:overflowPunct w:val="0"/>
              <w:snapToGrid/>
              <w:spacing w:after="0" w:line="259" w:lineRule="auto"/>
              <w:textAlignment w:val="baseline"/>
              <w:rPr>
                <w:szCs w:val="20"/>
              </w:rPr>
            </w:pPr>
            <w:r w:rsidRPr="006C63E1">
              <w:rPr>
                <w:szCs w:val="20"/>
              </w:rPr>
              <w:t xml:space="preserve">NW-side monitoring based on the </w:t>
            </w:r>
            <w:r w:rsidRPr="006C63E1">
              <w:rPr>
                <w:color w:val="000000"/>
                <w:szCs w:val="20"/>
              </w:rPr>
              <w:t xml:space="preserve">target CSI with realistic channel estimation </w:t>
            </w:r>
            <w:r w:rsidRPr="006C63E1">
              <w:rPr>
                <w:szCs w:val="20"/>
              </w:rPr>
              <w:t xml:space="preserve">associated to the CSI report, reported by the UE or obtained from the UE-side. </w:t>
            </w:r>
          </w:p>
          <w:p w14:paraId="7D49E156" w14:textId="77777777" w:rsidR="00D727C1" w:rsidRPr="006C63E1" w:rsidRDefault="00D727C1" w:rsidP="00D727C1">
            <w:pPr>
              <w:widowControl/>
              <w:numPr>
                <w:ilvl w:val="0"/>
                <w:numId w:val="41"/>
              </w:numPr>
              <w:tabs>
                <w:tab w:val="left" w:pos="709"/>
              </w:tabs>
              <w:overflowPunct w:val="0"/>
              <w:snapToGrid/>
              <w:spacing w:after="0" w:line="259" w:lineRule="auto"/>
              <w:textAlignment w:val="baseline"/>
              <w:rPr>
                <w:szCs w:val="20"/>
              </w:rPr>
            </w:pPr>
            <w:r w:rsidRPr="006C63E1">
              <w:rPr>
                <w:szCs w:val="20"/>
              </w:rPr>
              <w:t xml:space="preserve">UE-side monitoring based on the </w:t>
            </w:r>
            <w:r w:rsidRPr="006C63E1">
              <w:rPr>
                <w:color w:val="000000"/>
                <w:szCs w:val="20"/>
              </w:rPr>
              <w:t xml:space="preserve">output of the CSI reconstruction model, </w:t>
            </w:r>
            <w:r w:rsidRPr="006C63E1">
              <w:rPr>
                <w:szCs w:val="20"/>
              </w:rPr>
              <w:t>subject to the aligned format,</w:t>
            </w:r>
            <w:r w:rsidRPr="006C63E1">
              <w:rPr>
                <w:color w:val="000000"/>
                <w:szCs w:val="20"/>
              </w:rPr>
              <w:t xml:space="preserve"> </w:t>
            </w:r>
            <w:r w:rsidRPr="006C63E1">
              <w:rPr>
                <w:szCs w:val="20"/>
              </w:rPr>
              <w:t xml:space="preserve">associated to the CSI report, indicated by the NW or </w:t>
            </w:r>
            <w:r w:rsidRPr="006C63E1">
              <w:rPr>
                <w:color w:val="000000"/>
                <w:szCs w:val="20"/>
              </w:rPr>
              <w:t>obtained from the network side.</w:t>
            </w:r>
          </w:p>
          <w:p w14:paraId="1656A1F2" w14:textId="77777777" w:rsidR="00D727C1" w:rsidRPr="006C63E1" w:rsidRDefault="00D727C1" w:rsidP="00D727C1">
            <w:pPr>
              <w:widowControl/>
              <w:numPr>
                <w:ilvl w:val="1"/>
                <w:numId w:val="41"/>
              </w:numPr>
              <w:tabs>
                <w:tab w:val="left" w:pos="1418"/>
              </w:tabs>
              <w:overflowPunct w:val="0"/>
              <w:snapToGrid/>
              <w:spacing w:after="0" w:line="259" w:lineRule="auto"/>
              <w:textAlignment w:val="baseline"/>
              <w:rPr>
                <w:szCs w:val="20"/>
              </w:rPr>
            </w:pPr>
            <w:r w:rsidRPr="006C63E1">
              <w:rPr>
                <w:color w:val="000000"/>
                <w:szCs w:val="20"/>
              </w:rPr>
              <w:t>Network may configure a threshold criterio</w:t>
            </w:r>
            <w:r w:rsidRPr="006C63E1">
              <w:rPr>
                <w:szCs w:val="20"/>
              </w:rPr>
              <w:t xml:space="preserve">n to facilitate UE to perform model monitoring. </w:t>
            </w:r>
          </w:p>
          <w:p w14:paraId="148F8494" w14:textId="77777777" w:rsidR="00D727C1" w:rsidRPr="006C63E1" w:rsidRDefault="00D727C1" w:rsidP="00D727C1">
            <w:pPr>
              <w:widowControl/>
              <w:numPr>
                <w:ilvl w:val="0"/>
                <w:numId w:val="41"/>
              </w:numPr>
              <w:tabs>
                <w:tab w:val="left" w:pos="709"/>
              </w:tabs>
              <w:autoSpaceDE/>
              <w:autoSpaceDN/>
              <w:adjustRightInd/>
              <w:snapToGrid/>
              <w:spacing w:after="0" w:line="259" w:lineRule="auto"/>
              <w:rPr>
                <w:szCs w:val="20"/>
              </w:rPr>
            </w:pPr>
            <w:r w:rsidRPr="006C63E1">
              <w:rPr>
                <w:szCs w:val="20"/>
              </w:rPr>
              <w:t xml:space="preserve">UE-side monitoring based on </w:t>
            </w:r>
            <w:r w:rsidRPr="006C63E1">
              <w:rPr>
                <w:rFonts w:eastAsia="宋体"/>
                <w:szCs w:val="20"/>
              </w:rPr>
              <w:t xml:space="preserve">the output of the </w:t>
            </w:r>
            <w:r w:rsidRPr="006C63E1">
              <w:rPr>
                <w:szCs w:val="20"/>
              </w:rPr>
              <w:t xml:space="preserve">CSI reconstruction </w:t>
            </w:r>
            <w:r w:rsidRPr="006C63E1">
              <w:rPr>
                <w:rFonts w:eastAsia="宋体"/>
                <w:szCs w:val="20"/>
              </w:rPr>
              <w:t>model</w:t>
            </w:r>
            <w:r w:rsidRPr="006C63E1">
              <w:rPr>
                <w:szCs w:val="20"/>
              </w:rPr>
              <w:t xml:space="preserve"> at the UE-sid</w:t>
            </w:r>
            <w:r w:rsidRPr="006C63E1">
              <w:rPr>
                <w:rFonts w:eastAsia="宋体"/>
                <w:szCs w:val="20"/>
              </w:rPr>
              <w:t>e</w:t>
            </w:r>
          </w:p>
          <w:p w14:paraId="60DDD610" w14:textId="77777777" w:rsidR="00D727C1" w:rsidRPr="006C63E1" w:rsidRDefault="00D727C1" w:rsidP="00D727C1">
            <w:pPr>
              <w:widowControl/>
              <w:numPr>
                <w:ilvl w:val="1"/>
                <w:numId w:val="41"/>
              </w:numPr>
              <w:tabs>
                <w:tab w:val="left" w:pos="1418"/>
              </w:tabs>
              <w:overflowPunct w:val="0"/>
              <w:snapToGrid/>
              <w:spacing w:after="0" w:line="259" w:lineRule="auto"/>
              <w:textAlignment w:val="baseline"/>
              <w:rPr>
                <w:szCs w:val="20"/>
              </w:rPr>
            </w:pPr>
            <w:r w:rsidRPr="006C63E1">
              <w:rPr>
                <w:color w:val="000000"/>
                <w:szCs w:val="20"/>
              </w:rPr>
              <w:t>Note: CSI reconstruction model at the UE-side can be the same or different comparing to the actual CSI reconstruction model used at the NW-side.</w:t>
            </w:r>
            <w:r w:rsidRPr="006C63E1">
              <w:rPr>
                <w:szCs w:val="20"/>
              </w:rPr>
              <w:t xml:space="preserve"> </w:t>
            </w:r>
          </w:p>
          <w:p w14:paraId="396A1BC6" w14:textId="77777777" w:rsidR="00D727C1" w:rsidRPr="006C63E1" w:rsidRDefault="00D727C1" w:rsidP="00D727C1">
            <w:pPr>
              <w:widowControl/>
              <w:numPr>
                <w:ilvl w:val="1"/>
                <w:numId w:val="41"/>
              </w:numPr>
              <w:tabs>
                <w:tab w:val="left" w:pos="1418"/>
              </w:tabs>
              <w:overflowPunct w:val="0"/>
              <w:snapToGrid/>
              <w:spacing w:after="0" w:line="259" w:lineRule="auto"/>
              <w:textAlignment w:val="baseline"/>
              <w:rPr>
                <w:szCs w:val="20"/>
              </w:rPr>
            </w:pPr>
            <w:r w:rsidRPr="006C63E1">
              <w:rPr>
                <w:color w:val="000000"/>
                <w:szCs w:val="20"/>
              </w:rPr>
              <w:t>Network may configure a threshold criterio</w:t>
            </w:r>
            <w:r w:rsidRPr="006C63E1">
              <w:rPr>
                <w:szCs w:val="20"/>
              </w:rPr>
              <w:t xml:space="preserve">n to facilitate UE to perform model monitoring. </w:t>
            </w:r>
          </w:p>
          <w:p w14:paraId="36B84D5A" w14:textId="77777777" w:rsidR="00D727C1" w:rsidRPr="006C63E1" w:rsidRDefault="00D727C1" w:rsidP="00D727C1">
            <w:pPr>
              <w:widowControl/>
              <w:numPr>
                <w:ilvl w:val="0"/>
                <w:numId w:val="41"/>
              </w:numPr>
              <w:tabs>
                <w:tab w:val="left" w:pos="709"/>
              </w:tabs>
              <w:autoSpaceDE/>
              <w:autoSpaceDN/>
              <w:adjustRightInd/>
              <w:snapToGrid/>
              <w:spacing w:after="0" w:line="259" w:lineRule="auto"/>
              <w:rPr>
                <w:szCs w:val="20"/>
              </w:rPr>
            </w:pPr>
            <w:r w:rsidRPr="006C63E1">
              <w:rPr>
                <w:szCs w:val="20"/>
              </w:rPr>
              <w:t xml:space="preserve">FFS: Other solutions, e.g., </w:t>
            </w:r>
            <w:r w:rsidRPr="006C63E1">
              <w:rPr>
                <w:rFonts w:eastAsia="宋体"/>
                <w:szCs w:val="20"/>
              </w:rPr>
              <w:t xml:space="preserve">UE-side uses a model that directly outputs intermediate KPI. Network-side monitoring based on target CSI </w:t>
            </w:r>
            <w:r w:rsidRPr="006C63E1">
              <w:rPr>
                <w:szCs w:val="20"/>
              </w:rPr>
              <w:t>measured via SRS from the UE.</w:t>
            </w:r>
          </w:p>
          <w:p w14:paraId="577C480A" w14:textId="77777777" w:rsidR="00D727C1" w:rsidRPr="006C63E1" w:rsidRDefault="00D727C1" w:rsidP="00D727C1">
            <w:pPr>
              <w:rPr>
                <w:rFonts w:eastAsia="Malgun Gothic"/>
                <w:szCs w:val="20"/>
              </w:rPr>
            </w:pPr>
            <w:r w:rsidRPr="006C63E1">
              <w:rPr>
                <w:rFonts w:eastAsia="Malgun Gothic"/>
                <w:szCs w:val="20"/>
              </w:rPr>
              <w:t>Note: Monitoring approaches not based on intermediate KPI are not precluded</w:t>
            </w:r>
          </w:p>
          <w:p w14:paraId="415D0BC3" w14:textId="59D97CFF" w:rsidR="00D727C1" w:rsidRPr="00D727C1" w:rsidRDefault="00D727C1" w:rsidP="00D727C1">
            <w:pPr>
              <w:rPr>
                <w:rFonts w:eastAsia="Malgun Gothic"/>
                <w:szCs w:val="20"/>
              </w:rPr>
            </w:pPr>
            <w:r w:rsidRPr="006C63E1">
              <w:rPr>
                <w:rFonts w:eastAsia="Malgun Gothic"/>
                <w:szCs w:val="20"/>
              </w:rPr>
              <w:t>Note: the study of intermediate KPIs based monitoring should take into account the monitoring reliability (accuracy), overhead, complexity, and latency.</w:t>
            </w:r>
          </w:p>
        </w:tc>
      </w:tr>
    </w:tbl>
    <w:p w14:paraId="35B9588C" w14:textId="0348AABF" w:rsidR="00DB75A2" w:rsidRDefault="00DB75A2" w:rsidP="00A11795">
      <w:pPr>
        <w:rPr>
          <w:iCs/>
          <w:lang w:eastAsia="zh-CN"/>
        </w:rPr>
      </w:pPr>
      <w:r>
        <w:rPr>
          <w:iCs/>
          <w:lang w:eastAsia="zh-CN"/>
        </w:rPr>
        <w:lastRenderedPageBreak/>
        <w:t>Based</w:t>
      </w:r>
      <w:r w:rsidR="003449AE">
        <w:rPr>
          <w:iCs/>
          <w:lang w:eastAsia="zh-CN"/>
        </w:rPr>
        <w:t xml:space="preserve"> on the above, there are multiple</w:t>
      </w:r>
      <w:r>
        <w:rPr>
          <w:iCs/>
          <w:lang w:eastAsia="zh-CN"/>
        </w:rPr>
        <w:t xml:space="preserve"> performance monitoring metrics/methods for both NW-side and UE-side performance monitoring</w:t>
      </w:r>
      <w:r w:rsidR="003449AE">
        <w:rPr>
          <w:iCs/>
          <w:lang w:eastAsia="zh-CN"/>
        </w:rPr>
        <w:t xml:space="preserve"> to be considered</w:t>
      </w:r>
      <w:r>
        <w:rPr>
          <w:iCs/>
          <w:lang w:eastAsia="zh-CN"/>
        </w:rPr>
        <w:t>. Next, we would provide our analysis o</w:t>
      </w:r>
      <w:r w:rsidR="00391B43">
        <w:rPr>
          <w:iCs/>
          <w:lang w:eastAsia="zh-CN"/>
        </w:rPr>
        <w:t>n each metric for NW-side and UE</w:t>
      </w:r>
      <w:r>
        <w:rPr>
          <w:iCs/>
          <w:lang w:eastAsia="zh-CN"/>
        </w:rPr>
        <w:t>-side performance monitoring separately.</w:t>
      </w:r>
    </w:p>
    <w:p w14:paraId="475BF099" w14:textId="7D148FE6" w:rsidR="00DB75A2" w:rsidRDefault="00DB75A2" w:rsidP="00A11795">
      <w:pPr>
        <w:rPr>
          <w:iCs/>
          <w:lang w:eastAsia="zh-CN"/>
        </w:rPr>
      </w:pPr>
      <w:r>
        <w:rPr>
          <w:rFonts w:hint="eastAsia"/>
          <w:iCs/>
          <w:lang w:eastAsia="zh-CN"/>
        </w:rPr>
        <w:t>F</w:t>
      </w:r>
      <w:r>
        <w:rPr>
          <w:iCs/>
          <w:lang w:eastAsia="zh-CN"/>
        </w:rPr>
        <w:t>or NW-side performance monitoring,</w:t>
      </w:r>
    </w:p>
    <w:p w14:paraId="18E15422" w14:textId="075AF30F" w:rsidR="00DB75A2" w:rsidRPr="00DB75A2" w:rsidRDefault="00DB75A2" w:rsidP="00DB75A2">
      <w:pPr>
        <w:pStyle w:val="af3"/>
        <w:numPr>
          <w:ilvl w:val="1"/>
          <w:numId w:val="25"/>
        </w:numPr>
        <w:ind w:firstLineChars="0"/>
        <w:rPr>
          <w:iCs/>
          <w:lang w:eastAsia="zh-CN"/>
        </w:rPr>
      </w:pPr>
      <w:r w:rsidRPr="00DB75A2">
        <w:rPr>
          <w:iCs/>
          <w:lang w:eastAsia="zh-CN"/>
        </w:rPr>
        <w:t>Intermediate KPIs</w:t>
      </w:r>
      <w:r w:rsidR="005C672D">
        <w:rPr>
          <w:iCs/>
          <w:lang w:eastAsia="zh-CN"/>
        </w:rPr>
        <w:t xml:space="preserve">: Since gNB can not directly achieve raw channel information, UE would be needed to report the information over the air interface. It would cost a large of overhead. </w:t>
      </w:r>
    </w:p>
    <w:p w14:paraId="1A67321A" w14:textId="77777777" w:rsidR="00A67021" w:rsidRDefault="00DB75A2" w:rsidP="00A67021">
      <w:pPr>
        <w:pStyle w:val="af3"/>
        <w:numPr>
          <w:ilvl w:val="1"/>
          <w:numId w:val="25"/>
        </w:numPr>
        <w:ind w:firstLineChars="0"/>
        <w:rPr>
          <w:iCs/>
          <w:lang w:eastAsia="zh-CN"/>
        </w:rPr>
      </w:pPr>
      <w:r w:rsidRPr="00DB75A2">
        <w:rPr>
          <w:iCs/>
          <w:lang w:eastAsia="zh-CN"/>
        </w:rPr>
        <w:t>Eventual KPIs</w:t>
      </w:r>
      <w:r w:rsidR="005C672D">
        <w:rPr>
          <w:iCs/>
          <w:lang w:eastAsia="zh-CN"/>
        </w:rPr>
        <w:t xml:space="preserve">: The performance can be based on </w:t>
      </w:r>
      <w:r w:rsidR="005C672D" w:rsidRPr="005C672D">
        <w:rPr>
          <w:iCs/>
          <w:lang w:eastAsia="zh-CN"/>
        </w:rPr>
        <w:t>PDSCH</w:t>
      </w:r>
      <w:r w:rsidR="005C672D">
        <w:rPr>
          <w:iCs/>
          <w:lang w:eastAsia="zh-CN"/>
        </w:rPr>
        <w:t xml:space="preserve"> demodulation performance. For example, based on </w:t>
      </w:r>
      <w:r w:rsidR="005C672D" w:rsidRPr="005C672D">
        <w:rPr>
          <w:iCs/>
          <w:lang w:eastAsia="zh-CN"/>
        </w:rPr>
        <w:t>the probability of NACK in one duration, gNB could evaluate the accuracy of the CSI report including the compressed information generated by AI/ML module</w:t>
      </w:r>
      <w:r w:rsidR="005C672D">
        <w:rPr>
          <w:iCs/>
          <w:lang w:eastAsia="zh-CN"/>
        </w:rPr>
        <w:t>. For this metric, like legacy behavior, it is up to gNB’s implementation, and no spec impact is expected.</w:t>
      </w:r>
    </w:p>
    <w:p w14:paraId="4ABEB9A6" w14:textId="1FA8E4DB" w:rsidR="00A67021" w:rsidRPr="00A67021" w:rsidRDefault="00DB75A2" w:rsidP="00A67021">
      <w:pPr>
        <w:pStyle w:val="af3"/>
        <w:numPr>
          <w:ilvl w:val="1"/>
          <w:numId w:val="25"/>
        </w:numPr>
        <w:ind w:firstLineChars="0"/>
        <w:rPr>
          <w:iCs/>
          <w:lang w:eastAsia="zh-CN"/>
        </w:rPr>
      </w:pPr>
      <w:r w:rsidRPr="00A67021">
        <w:rPr>
          <w:iCs/>
          <w:lang w:eastAsia="zh-CN"/>
        </w:rPr>
        <w:lastRenderedPageBreak/>
        <w:t>Legacy CSI based monitoring</w:t>
      </w:r>
      <w:r w:rsidR="005C672D" w:rsidRPr="00A67021">
        <w:rPr>
          <w:iCs/>
          <w:lang w:eastAsia="zh-CN"/>
        </w:rPr>
        <w:t xml:space="preserve">: </w:t>
      </w:r>
      <w:r w:rsidR="00A67021" w:rsidRPr="00A67021">
        <w:rPr>
          <w:iCs/>
          <w:lang w:eastAsia="zh-CN"/>
        </w:rPr>
        <w:t xml:space="preserve"> Since the high cost/complexity of AI/ML module, we think that higher performance requirement should be set for AI/ML enabled CSI feedback. Otherwise, the performance gain compared to legacy CSI feedback, e.g., Type-II codebook, can not be reflected, and legacy CSI feedback may be enough. </w:t>
      </w:r>
      <w:r w:rsidR="00A67021">
        <w:rPr>
          <w:iCs/>
          <w:lang w:eastAsia="zh-CN"/>
        </w:rPr>
        <w:t xml:space="preserve">Thus, legacy CSI based monitoring can be considered. </w:t>
      </w:r>
    </w:p>
    <w:p w14:paraId="14568D4E" w14:textId="13F70F55" w:rsidR="00DB75A2" w:rsidRPr="00DB75A2" w:rsidRDefault="00DB75A2" w:rsidP="00DB75A2">
      <w:pPr>
        <w:pStyle w:val="af3"/>
        <w:numPr>
          <w:ilvl w:val="1"/>
          <w:numId w:val="25"/>
        </w:numPr>
        <w:ind w:firstLineChars="0"/>
        <w:rPr>
          <w:iCs/>
          <w:lang w:eastAsia="zh-CN"/>
        </w:rPr>
      </w:pPr>
      <w:r w:rsidRPr="00DB75A2">
        <w:rPr>
          <w:iCs/>
          <w:lang w:eastAsia="zh-CN"/>
        </w:rPr>
        <w:t>Input or Output data based monitoring</w:t>
      </w:r>
      <w:r w:rsidR="005C672D">
        <w:rPr>
          <w:iCs/>
          <w:lang w:eastAsia="zh-CN"/>
        </w:rPr>
        <w:t xml:space="preserve">: </w:t>
      </w:r>
      <w:r w:rsidR="0058340A">
        <w:rPr>
          <w:iCs/>
          <w:lang w:eastAsia="zh-CN"/>
        </w:rPr>
        <w:t xml:space="preserve">The </w:t>
      </w:r>
      <w:r w:rsidR="0058340A">
        <w:rPr>
          <w:rFonts w:eastAsia="Times New Roman"/>
        </w:rPr>
        <w:t>validity of the AI/ML output, e</w:t>
      </w:r>
      <w:r w:rsidR="0058340A" w:rsidRPr="0058340A">
        <w:rPr>
          <w:iCs/>
          <w:lang w:eastAsia="zh-CN"/>
        </w:rPr>
        <w:t xml:space="preserve">.g., out-of-distribution </w:t>
      </w:r>
      <w:r w:rsidR="0058340A">
        <w:rPr>
          <w:iCs/>
          <w:lang w:eastAsia="zh-CN"/>
        </w:rPr>
        <w:t>detection, drift detection of out</w:t>
      </w:r>
      <w:r w:rsidR="0058340A" w:rsidRPr="0058340A">
        <w:rPr>
          <w:iCs/>
          <w:lang w:eastAsia="zh-CN"/>
        </w:rPr>
        <w:t xml:space="preserve">put data, or something simple like checking SNR, </w:t>
      </w:r>
      <w:r w:rsidR="0058340A">
        <w:rPr>
          <w:rFonts w:eastAsia="Times New Roman"/>
        </w:rPr>
        <w:t>delay spread and so on, can be considered, since the data distribution of AI/ML output can reflect the applied scenario/usage of AI/ML model.</w:t>
      </w:r>
    </w:p>
    <w:p w14:paraId="1F58AF72" w14:textId="6CA939D6" w:rsidR="00DB75A2" w:rsidRDefault="00DB75A2" w:rsidP="00A11795">
      <w:pPr>
        <w:rPr>
          <w:iCs/>
          <w:lang w:eastAsia="zh-CN"/>
        </w:rPr>
      </w:pPr>
    </w:p>
    <w:p w14:paraId="6DA2365B" w14:textId="61C0B71E" w:rsidR="005C672D" w:rsidRDefault="005C672D" w:rsidP="005C672D">
      <w:pPr>
        <w:rPr>
          <w:iCs/>
          <w:lang w:eastAsia="zh-CN"/>
        </w:rPr>
      </w:pPr>
      <w:r>
        <w:rPr>
          <w:rFonts w:hint="eastAsia"/>
          <w:iCs/>
          <w:lang w:eastAsia="zh-CN"/>
        </w:rPr>
        <w:t>F</w:t>
      </w:r>
      <w:r>
        <w:rPr>
          <w:iCs/>
          <w:lang w:eastAsia="zh-CN"/>
        </w:rPr>
        <w:t>or UE-side performance monitoring,</w:t>
      </w:r>
    </w:p>
    <w:p w14:paraId="030C259E" w14:textId="4B539F58" w:rsidR="005C672D" w:rsidRPr="00DB75A2" w:rsidRDefault="005C672D" w:rsidP="005C672D">
      <w:pPr>
        <w:pStyle w:val="af3"/>
        <w:numPr>
          <w:ilvl w:val="1"/>
          <w:numId w:val="25"/>
        </w:numPr>
        <w:ind w:firstLineChars="0"/>
        <w:rPr>
          <w:iCs/>
          <w:lang w:eastAsia="zh-CN"/>
        </w:rPr>
      </w:pPr>
      <w:r w:rsidRPr="00DB75A2">
        <w:rPr>
          <w:iCs/>
          <w:lang w:eastAsia="zh-CN"/>
        </w:rPr>
        <w:t>Intermediate KPIs</w:t>
      </w:r>
      <w:r>
        <w:rPr>
          <w:iCs/>
          <w:lang w:eastAsia="zh-CN"/>
        </w:rPr>
        <w:t xml:space="preserve">: </w:t>
      </w:r>
      <w:r w:rsidR="003D780E">
        <w:rPr>
          <w:iCs/>
          <w:lang w:eastAsia="zh-CN"/>
        </w:rPr>
        <w:t>The final inference result is obtained by gNB. gNB could deliver the result to UE side for SGCS evaluation over the air interface. A large of overhead would be consumed. Another way is</w:t>
      </w:r>
      <w:r w:rsidR="00942DDB">
        <w:rPr>
          <w:iCs/>
          <w:lang w:eastAsia="zh-CN"/>
        </w:rPr>
        <w:t xml:space="preserve"> </w:t>
      </w:r>
      <w:r w:rsidR="003D780E">
        <w:rPr>
          <w:iCs/>
          <w:lang w:eastAsia="zh-CN"/>
        </w:rPr>
        <w:t>to simulate gNB’s AI/ML operation</w:t>
      </w:r>
      <w:r w:rsidR="00AB622D">
        <w:rPr>
          <w:iCs/>
          <w:lang w:eastAsia="zh-CN"/>
        </w:rPr>
        <w:t xml:space="preserve"> (e.g., assuming generation model is available at UE side)</w:t>
      </w:r>
      <w:r w:rsidR="003D780E">
        <w:rPr>
          <w:iCs/>
          <w:lang w:eastAsia="zh-CN"/>
        </w:rPr>
        <w:t xml:space="preserve"> to achie</w:t>
      </w:r>
      <w:r w:rsidR="00942DDB">
        <w:rPr>
          <w:iCs/>
          <w:lang w:eastAsia="zh-CN"/>
        </w:rPr>
        <w:t>ve the fin</w:t>
      </w:r>
      <w:r w:rsidR="00AB622D">
        <w:rPr>
          <w:iCs/>
          <w:lang w:eastAsia="zh-CN"/>
        </w:rPr>
        <w:t>al inference for UE</w:t>
      </w:r>
      <w:r w:rsidR="00942DDB">
        <w:rPr>
          <w:iCs/>
          <w:lang w:eastAsia="zh-CN"/>
        </w:rPr>
        <w:t>. Obviously, it would bring huge burden on UE</w:t>
      </w:r>
      <w:r w:rsidR="00D75758">
        <w:rPr>
          <w:iCs/>
          <w:lang w:eastAsia="zh-CN"/>
        </w:rPr>
        <w:t>. In addition, model transfer/exposure is needed.</w:t>
      </w:r>
    </w:p>
    <w:p w14:paraId="5C691B27" w14:textId="1CA8F446" w:rsidR="00942DDB" w:rsidRPr="00CF0067" w:rsidRDefault="005C672D" w:rsidP="00CF0067">
      <w:pPr>
        <w:pStyle w:val="af3"/>
        <w:numPr>
          <w:ilvl w:val="1"/>
          <w:numId w:val="25"/>
        </w:numPr>
        <w:ind w:firstLineChars="0"/>
        <w:rPr>
          <w:iCs/>
          <w:lang w:eastAsia="zh-CN"/>
        </w:rPr>
      </w:pPr>
      <w:r w:rsidRPr="00942DDB">
        <w:rPr>
          <w:iCs/>
          <w:lang w:eastAsia="zh-CN"/>
        </w:rPr>
        <w:t xml:space="preserve">Eventual KPIs: </w:t>
      </w:r>
      <w:r w:rsidR="00942DDB" w:rsidRPr="00942DDB">
        <w:rPr>
          <w:iCs/>
          <w:lang w:eastAsia="zh-CN"/>
        </w:rPr>
        <w:t xml:space="preserve">The performance can be based on PDSCH demodulation performance. </w:t>
      </w:r>
      <w:r w:rsidR="00942DDB">
        <w:rPr>
          <w:iCs/>
          <w:lang w:eastAsia="zh-CN"/>
        </w:rPr>
        <w:t>The performance metric can be BLER, the probability of NACK and others. On the other hand,</w:t>
      </w:r>
      <w:r w:rsidR="00CF0067">
        <w:rPr>
          <w:iCs/>
          <w:lang w:eastAsia="zh-CN"/>
        </w:rPr>
        <w:t xml:space="preserve"> in our mind,</w:t>
      </w:r>
      <w:r w:rsidR="00942DDB">
        <w:rPr>
          <w:iCs/>
          <w:lang w:eastAsia="zh-CN"/>
        </w:rPr>
        <w:t xml:space="preserve"> the UE is more sensitive to complexity</w:t>
      </w:r>
      <w:r w:rsidR="00CF0067">
        <w:rPr>
          <w:iCs/>
          <w:lang w:eastAsia="zh-CN"/>
        </w:rPr>
        <w:t>. I</w:t>
      </w:r>
      <w:r w:rsidR="00942DDB" w:rsidRPr="00CF0067">
        <w:rPr>
          <w:iCs/>
          <w:lang w:eastAsia="zh-CN"/>
        </w:rPr>
        <w:t xml:space="preserve">f there is no enough computation resource reserved, UE </w:t>
      </w:r>
      <w:r w:rsidR="00CF0067">
        <w:rPr>
          <w:iCs/>
          <w:lang w:eastAsia="zh-CN"/>
        </w:rPr>
        <w:t xml:space="preserve">also </w:t>
      </w:r>
      <w:r w:rsidR="003449AE">
        <w:rPr>
          <w:iCs/>
          <w:lang w:eastAsia="zh-CN"/>
        </w:rPr>
        <w:t xml:space="preserve">can request to deactivate AI/ML operation for </w:t>
      </w:r>
      <w:r w:rsidR="00942DDB" w:rsidRPr="00CF0067">
        <w:rPr>
          <w:iCs/>
          <w:lang w:eastAsia="zh-CN"/>
        </w:rPr>
        <w:t>CSI feedback.</w:t>
      </w:r>
      <w:r w:rsidR="00CF0067">
        <w:rPr>
          <w:iCs/>
          <w:lang w:eastAsia="zh-CN"/>
        </w:rPr>
        <w:t xml:space="preserve"> However, the monitoring behavior can be totally up to UE’</w:t>
      </w:r>
      <w:r w:rsidR="0058340A">
        <w:rPr>
          <w:iCs/>
          <w:lang w:eastAsia="zh-CN"/>
        </w:rPr>
        <w:t>s implementation.</w:t>
      </w:r>
    </w:p>
    <w:p w14:paraId="53265F91" w14:textId="1C60D210" w:rsidR="005C672D" w:rsidRPr="00DB75A2" w:rsidRDefault="005C672D" w:rsidP="005C672D">
      <w:pPr>
        <w:pStyle w:val="af3"/>
        <w:numPr>
          <w:ilvl w:val="1"/>
          <w:numId w:val="25"/>
        </w:numPr>
        <w:ind w:firstLineChars="0"/>
        <w:rPr>
          <w:iCs/>
          <w:lang w:eastAsia="zh-CN"/>
        </w:rPr>
      </w:pPr>
      <w:r w:rsidRPr="00DB75A2">
        <w:rPr>
          <w:iCs/>
          <w:lang w:eastAsia="zh-CN"/>
        </w:rPr>
        <w:t>Legacy CSI based monitoring</w:t>
      </w:r>
      <w:r>
        <w:rPr>
          <w:iCs/>
          <w:lang w:eastAsia="zh-CN"/>
        </w:rPr>
        <w:t xml:space="preserve">: </w:t>
      </w:r>
      <w:r w:rsidR="00391B43">
        <w:rPr>
          <w:iCs/>
          <w:lang w:eastAsia="zh-CN"/>
        </w:rPr>
        <w:t>Obviously, i</w:t>
      </w:r>
      <w:r w:rsidR="00CF0067">
        <w:rPr>
          <w:iCs/>
          <w:lang w:eastAsia="zh-CN"/>
        </w:rPr>
        <w:t>t is not applicable for UE-side performance monitoring.</w:t>
      </w:r>
    </w:p>
    <w:p w14:paraId="022D29DE" w14:textId="41E33223" w:rsidR="005C672D" w:rsidRPr="00DB75A2" w:rsidRDefault="005C672D" w:rsidP="005C672D">
      <w:pPr>
        <w:pStyle w:val="af3"/>
        <w:numPr>
          <w:ilvl w:val="1"/>
          <w:numId w:val="25"/>
        </w:numPr>
        <w:ind w:firstLineChars="0"/>
        <w:rPr>
          <w:iCs/>
          <w:lang w:eastAsia="zh-CN"/>
        </w:rPr>
      </w:pPr>
      <w:r w:rsidRPr="00DB75A2">
        <w:rPr>
          <w:iCs/>
          <w:lang w:eastAsia="zh-CN"/>
        </w:rPr>
        <w:t>Input or Output data based monitoring</w:t>
      </w:r>
      <w:r>
        <w:rPr>
          <w:iCs/>
          <w:lang w:eastAsia="zh-CN"/>
        </w:rPr>
        <w:t xml:space="preserve">: </w:t>
      </w:r>
      <w:bookmarkStart w:id="2" w:name="OLE_LINK17"/>
      <w:bookmarkStart w:id="3" w:name="OLE_LINK18"/>
      <w:r w:rsidR="00CF0067">
        <w:rPr>
          <w:iCs/>
          <w:lang w:eastAsia="zh-CN"/>
        </w:rPr>
        <w:t xml:space="preserve">The </w:t>
      </w:r>
      <w:r w:rsidR="0058340A">
        <w:rPr>
          <w:rFonts w:eastAsia="Times New Roman"/>
        </w:rPr>
        <w:t>validity of the AI/ML input, e</w:t>
      </w:r>
      <w:r w:rsidR="0058340A" w:rsidRPr="0058340A">
        <w:rPr>
          <w:iCs/>
          <w:lang w:eastAsia="zh-CN"/>
        </w:rPr>
        <w:t xml:space="preserve">.g., out-of-distribution detection, drift detection of input data, or something simple like checking SNR, </w:t>
      </w:r>
      <w:r w:rsidR="0058340A">
        <w:rPr>
          <w:rFonts w:eastAsia="Times New Roman"/>
        </w:rPr>
        <w:t>delay spread and so on, can be considered, since the data distribution of AI/ML input can reflect the applied scenario/usage of AI/ML model.</w:t>
      </w:r>
      <w:bookmarkEnd w:id="2"/>
      <w:bookmarkEnd w:id="3"/>
    </w:p>
    <w:p w14:paraId="331CA993" w14:textId="393DDE01" w:rsidR="005C672D" w:rsidRDefault="005C672D" w:rsidP="00A11795">
      <w:pPr>
        <w:rPr>
          <w:iCs/>
          <w:lang w:eastAsia="zh-CN"/>
        </w:rPr>
      </w:pPr>
    </w:p>
    <w:p w14:paraId="157A999E" w14:textId="3C8E5442" w:rsidR="005C672D" w:rsidRPr="00392220" w:rsidRDefault="005C672D" w:rsidP="00A11795">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4C6437">
        <w:rPr>
          <w:b/>
          <w:i/>
          <w:iCs/>
          <w:lang w:eastAsia="zh-CN"/>
        </w:rPr>
        <w:t>3</w:t>
      </w:r>
      <w:r w:rsidRPr="00392220">
        <w:rPr>
          <w:b/>
          <w:i/>
          <w:iCs/>
          <w:lang w:eastAsia="zh-CN"/>
        </w:rPr>
        <w:t>: For UE</w:t>
      </w:r>
      <w:r w:rsidR="00392220" w:rsidRPr="00392220">
        <w:rPr>
          <w:b/>
          <w:i/>
          <w:iCs/>
          <w:lang w:eastAsia="zh-CN"/>
        </w:rPr>
        <w:t>-side performance monitoring, eventual KPIs and input data based monitoring metric can be considered.</w:t>
      </w:r>
    </w:p>
    <w:p w14:paraId="3BD1CF21" w14:textId="510122EF" w:rsidR="003B5CBC" w:rsidRDefault="00392220" w:rsidP="00FB6AE4">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4C6437">
        <w:rPr>
          <w:b/>
          <w:i/>
          <w:iCs/>
          <w:lang w:eastAsia="zh-CN"/>
        </w:rPr>
        <w:t>4</w:t>
      </w:r>
      <w:r w:rsidRPr="00392220">
        <w:rPr>
          <w:b/>
          <w:i/>
          <w:iCs/>
          <w:lang w:eastAsia="zh-CN"/>
        </w:rPr>
        <w:t>: For NW-side perfor</w:t>
      </w:r>
      <w:r w:rsidR="00A67021">
        <w:rPr>
          <w:b/>
          <w:i/>
          <w:iCs/>
          <w:lang w:eastAsia="zh-CN"/>
        </w:rPr>
        <w:t>mance monitoring, eventual KPIs, l</w:t>
      </w:r>
      <w:r w:rsidR="00A67021" w:rsidRPr="00A67021">
        <w:rPr>
          <w:b/>
          <w:i/>
          <w:iCs/>
          <w:lang w:eastAsia="zh-CN"/>
        </w:rPr>
        <w:t>egacy CSI based monitoring</w:t>
      </w:r>
      <w:r w:rsidR="00A67021" w:rsidRPr="00392220">
        <w:rPr>
          <w:b/>
          <w:i/>
          <w:iCs/>
          <w:lang w:eastAsia="zh-CN"/>
        </w:rPr>
        <w:t xml:space="preserve"> </w:t>
      </w:r>
      <w:r w:rsidRPr="00392220">
        <w:rPr>
          <w:b/>
          <w:i/>
          <w:iCs/>
          <w:lang w:eastAsia="zh-CN"/>
        </w:rPr>
        <w:t>and output data based monitoring metric can be considered.</w:t>
      </w:r>
    </w:p>
    <w:p w14:paraId="627C4663" w14:textId="77777777" w:rsidR="003B5CBC" w:rsidRDefault="003B5CBC" w:rsidP="00FB6AE4">
      <w:pPr>
        <w:rPr>
          <w:b/>
          <w:i/>
          <w:iCs/>
          <w:lang w:eastAsia="zh-CN"/>
        </w:rPr>
      </w:pPr>
    </w:p>
    <w:p w14:paraId="64571B18" w14:textId="73E2A3E4" w:rsidR="004C432E" w:rsidRDefault="004C432E" w:rsidP="004C432E">
      <w:pPr>
        <w:pStyle w:val="2"/>
        <w:rPr>
          <w:lang w:eastAsia="zh-CN"/>
        </w:rPr>
      </w:pPr>
      <w:r>
        <w:rPr>
          <w:lang w:eastAsia="zh-CN"/>
        </w:rPr>
        <w:t>Potential specification impact for CSI prediction</w:t>
      </w:r>
    </w:p>
    <w:p w14:paraId="1C54ADBD" w14:textId="07FDB0C5" w:rsidR="004C432E" w:rsidRDefault="004C432E" w:rsidP="00FB6AE4">
      <w:pPr>
        <w:rPr>
          <w:lang w:eastAsia="zh-CN"/>
        </w:rPr>
      </w:pPr>
      <w:r>
        <w:rPr>
          <w:lang w:eastAsia="zh-CN"/>
        </w:rPr>
        <w:t xml:space="preserve">For </w:t>
      </w:r>
      <w:r w:rsidR="005B1649">
        <w:rPr>
          <w:lang w:eastAsia="zh-CN"/>
        </w:rPr>
        <w:t>CSI prediction with UE-sided model</w:t>
      </w:r>
      <w:r>
        <w:rPr>
          <w:lang w:eastAsia="zh-CN"/>
        </w:rPr>
        <w:t>,</w:t>
      </w:r>
      <w:r w:rsidR="00866543">
        <w:rPr>
          <w:lang w:eastAsia="zh-CN"/>
        </w:rPr>
        <w:t xml:space="preserve"> in our mind,</w:t>
      </w:r>
      <w:r>
        <w:rPr>
          <w:lang w:eastAsia="zh-CN"/>
        </w:rPr>
        <w:t xml:space="preserve"> data collection, </w:t>
      </w:r>
      <w:r w:rsidR="00866543">
        <w:rPr>
          <w:lang w:eastAsia="zh-CN"/>
        </w:rPr>
        <w:t xml:space="preserve">model </w:t>
      </w:r>
      <w:r>
        <w:rPr>
          <w:lang w:eastAsia="zh-CN"/>
        </w:rPr>
        <w:t xml:space="preserve">training, </w:t>
      </w:r>
      <w:r w:rsidR="00866543">
        <w:rPr>
          <w:lang w:eastAsia="zh-CN"/>
        </w:rPr>
        <w:t xml:space="preserve">and </w:t>
      </w:r>
      <w:r>
        <w:rPr>
          <w:lang w:eastAsia="zh-CN"/>
        </w:rPr>
        <w:t>m</w:t>
      </w:r>
      <w:r w:rsidR="00866543">
        <w:rPr>
          <w:lang w:eastAsia="zh-CN"/>
        </w:rPr>
        <w:t xml:space="preserve">odel deployment </w:t>
      </w:r>
      <w:r>
        <w:rPr>
          <w:lang w:eastAsia="zh-CN"/>
        </w:rPr>
        <w:t xml:space="preserve">can be up to UE’s implementation. </w:t>
      </w:r>
      <w:r w:rsidR="00866543">
        <w:rPr>
          <w:lang w:eastAsia="zh-CN"/>
        </w:rPr>
        <w:t xml:space="preserve">The model identification stage is needed, and it can be </w:t>
      </w:r>
      <w:r w:rsidR="00866543">
        <w:rPr>
          <w:rFonts w:cs="Times"/>
          <w:color w:val="000000"/>
        </w:rPr>
        <w:t>f</w:t>
      </w:r>
      <w:r w:rsidR="00866543" w:rsidRPr="00DE5AC9">
        <w:rPr>
          <w:rFonts w:cs="Times"/>
          <w:color w:val="000000"/>
        </w:rPr>
        <w:t>unctionality</w:t>
      </w:r>
      <w:r w:rsidR="00866543">
        <w:rPr>
          <w:rFonts w:cs="Times"/>
          <w:color w:val="000000"/>
        </w:rPr>
        <w:t xml:space="preserve"> based</w:t>
      </w:r>
      <w:r w:rsidR="00866543" w:rsidRPr="00DE5AC9">
        <w:rPr>
          <w:rFonts w:cs="Times"/>
          <w:color w:val="000000"/>
        </w:rPr>
        <w:t xml:space="preserve"> </w:t>
      </w:r>
      <w:r w:rsidR="00866543" w:rsidRPr="004E1F27">
        <w:t>identification</w:t>
      </w:r>
      <w:r w:rsidR="00866543">
        <w:t xml:space="preserve">. </w:t>
      </w:r>
      <w:r>
        <w:rPr>
          <w:lang w:eastAsia="zh-CN"/>
        </w:rPr>
        <w:t xml:space="preserve">For inference stage, </w:t>
      </w:r>
      <w:r w:rsidR="00866543">
        <w:rPr>
          <w:lang w:eastAsia="zh-CN"/>
        </w:rPr>
        <w:t xml:space="preserve">other than model activation / deactivation/ update/ switching mechanism, </w:t>
      </w:r>
      <w:r>
        <w:rPr>
          <w:lang w:eastAsia="zh-CN"/>
        </w:rPr>
        <w:t>the assisted signaling such</w:t>
      </w:r>
      <w:r w:rsidR="00866543">
        <w:rPr>
          <w:lang w:eastAsia="zh-CN"/>
        </w:rPr>
        <w:t xml:space="preserve"> measured resource and predicted CSI</w:t>
      </w:r>
      <w:r>
        <w:rPr>
          <w:lang w:eastAsia="zh-CN"/>
        </w:rPr>
        <w:t xml:space="preserve"> window may be needed. For performance monitoring, UE could monitor it by itself, and report the decision to NW. </w:t>
      </w:r>
      <w:r>
        <w:rPr>
          <w:rFonts w:hint="eastAsia"/>
          <w:lang w:eastAsia="zh-CN"/>
        </w:rPr>
        <w:t>T</w:t>
      </w:r>
      <w:r>
        <w:rPr>
          <w:lang w:eastAsia="zh-CN"/>
        </w:rPr>
        <w:t xml:space="preserve">he potential specification impact </w:t>
      </w:r>
      <w:r w:rsidR="005B1649">
        <w:rPr>
          <w:lang w:eastAsia="zh-CN"/>
        </w:rPr>
        <w:t xml:space="preserve">may </w:t>
      </w:r>
      <w:r>
        <w:rPr>
          <w:lang w:eastAsia="zh-CN"/>
        </w:rPr>
        <w:t>i</w:t>
      </w:r>
      <w:r w:rsidR="005B1649">
        <w:rPr>
          <w:lang w:eastAsia="zh-CN"/>
        </w:rPr>
        <w:t>nclude the following</w:t>
      </w:r>
      <w:r>
        <w:rPr>
          <w:lang w:eastAsia="zh-CN"/>
        </w:rPr>
        <w:t>:</w:t>
      </w:r>
    </w:p>
    <w:p w14:paraId="049FE22C" w14:textId="52D2B86A" w:rsidR="004C432E" w:rsidRDefault="00866543" w:rsidP="004C432E">
      <w:pPr>
        <w:pStyle w:val="af3"/>
        <w:numPr>
          <w:ilvl w:val="1"/>
          <w:numId w:val="25"/>
        </w:numPr>
        <w:ind w:firstLineChars="0"/>
        <w:rPr>
          <w:lang w:eastAsia="zh-CN"/>
        </w:rPr>
      </w:pPr>
      <w:r>
        <w:rPr>
          <w:lang w:eastAsia="zh-CN"/>
        </w:rPr>
        <w:t>Model identification</w:t>
      </w:r>
    </w:p>
    <w:p w14:paraId="51B399B2" w14:textId="3E892D65" w:rsidR="005B1649" w:rsidRDefault="00866543" w:rsidP="004C432E">
      <w:pPr>
        <w:pStyle w:val="af3"/>
        <w:numPr>
          <w:ilvl w:val="1"/>
          <w:numId w:val="25"/>
        </w:numPr>
        <w:ind w:firstLineChars="0"/>
        <w:rPr>
          <w:lang w:eastAsia="zh-CN"/>
        </w:rPr>
      </w:pPr>
      <w:r>
        <w:rPr>
          <w:rFonts w:hint="eastAsia"/>
          <w:lang w:eastAsia="zh-CN"/>
        </w:rPr>
        <w:t>M</w:t>
      </w:r>
      <w:r>
        <w:rPr>
          <w:lang w:eastAsia="zh-CN"/>
        </w:rPr>
        <w:t>odel activation/deactivation/update/switching</w:t>
      </w:r>
      <w:r w:rsidR="00E22FCF">
        <w:rPr>
          <w:lang w:eastAsia="zh-CN"/>
        </w:rPr>
        <w:t>/monitoring by UE or NW</w:t>
      </w:r>
    </w:p>
    <w:p w14:paraId="7E238318" w14:textId="6B8D3FA2" w:rsidR="00206A2C" w:rsidRPr="004C432E" w:rsidRDefault="00E22FCF" w:rsidP="00E22FCF">
      <w:pPr>
        <w:pStyle w:val="af3"/>
        <w:numPr>
          <w:ilvl w:val="1"/>
          <w:numId w:val="25"/>
        </w:numPr>
        <w:ind w:firstLineChars="0"/>
        <w:rPr>
          <w:lang w:eastAsia="zh-CN"/>
        </w:rPr>
      </w:pPr>
      <w:r>
        <w:rPr>
          <w:lang w:eastAsia="zh-CN"/>
        </w:rPr>
        <w:t>A</w:t>
      </w:r>
      <w:r w:rsidR="00206A2C">
        <w:rPr>
          <w:lang w:eastAsia="zh-CN"/>
        </w:rPr>
        <w:t xml:space="preserve">ssisted signaling, such as measurement resources and </w:t>
      </w:r>
      <w:r>
        <w:rPr>
          <w:lang w:eastAsia="zh-CN"/>
        </w:rPr>
        <w:t>predicted CSI window</w:t>
      </w:r>
    </w:p>
    <w:p w14:paraId="77260115" w14:textId="19228F22" w:rsidR="00E22FCF" w:rsidRPr="00E22FCF" w:rsidRDefault="00206A2C" w:rsidP="00FB6AE4">
      <w:pPr>
        <w:rPr>
          <w:b/>
          <w:i/>
          <w:lang w:eastAsia="zh-CN"/>
        </w:rPr>
      </w:pPr>
      <w:r w:rsidRPr="00206A2C">
        <w:rPr>
          <w:b/>
          <w:i/>
          <w:lang w:eastAsia="zh-CN"/>
        </w:rPr>
        <w:t xml:space="preserve">Proposal </w:t>
      </w:r>
      <w:r w:rsidR="004C6437">
        <w:rPr>
          <w:rFonts w:hint="eastAsia"/>
          <w:b/>
          <w:i/>
          <w:lang w:eastAsia="zh-CN"/>
        </w:rPr>
        <w:t>1</w:t>
      </w:r>
      <w:r w:rsidR="0002730E">
        <w:rPr>
          <w:b/>
          <w:i/>
          <w:lang w:eastAsia="zh-CN"/>
        </w:rPr>
        <w:t>6</w:t>
      </w:r>
      <w:r w:rsidRPr="00206A2C">
        <w:rPr>
          <w:b/>
          <w:i/>
          <w:lang w:eastAsia="zh-CN"/>
        </w:rPr>
        <w:t>: For CSI predication, the potential specification impact include</w:t>
      </w:r>
      <w:r>
        <w:rPr>
          <w:b/>
          <w:i/>
          <w:lang w:eastAsia="zh-CN"/>
        </w:rPr>
        <w:t>s</w:t>
      </w:r>
      <w:r w:rsidR="00E22FCF">
        <w:rPr>
          <w:b/>
          <w:i/>
          <w:lang w:eastAsia="zh-CN"/>
        </w:rPr>
        <w:t xml:space="preserve"> m</w:t>
      </w:r>
      <w:r w:rsidR="00E22FCF" w:rsidRPr="00E22FCF">
        <w:rPr>
          <w:b/>
          <w:i/>
          <w:lang w:eastAsia="zh-CN"/>
        </w:rPr>
        <w:t>odel identification</w:t>
      </w:r>
      <w:r w:rsidR="00E22FCF">
        <w:rPr>
          <w:b/>
          <w:i/>
          <w:lang w:eastAsia="zh-CN"/>
        </w:rPr>
        <w:t>, m</w:t>
      </w:r>
      <w:r w:rsidR="00E22FCF" w:rsidRPr="00E22FCF">
        <w:rPr>
          <w:b/>
          <w:i/>
          <w:lang w:eastAsia="zh-CN"/>
        </w:rPr>
        <w:t>odel activation/deactivation/update/switching/monitoring by UE or NW</w:t>
      </w:r>
      <w:r w:rsidR="00E22FCF">
        <w:rPr>
          <w:b/>
          <w:i/>
          <w:lang w:eastAsia="zh-CN"/>
        </w:rPr>
        <w:t>, and a</w:t>
      </w:r>
      <w:r w:rsidR="008141D6">
        <w:rPr>
          <w:b/>
          <w:i/>
          <w:lang w:eastAsia="zh-CN"/>
        </w:rPr>
        <w:t xml:space="preserve">ssisted signaling </w:t>
      </w:r>
      <w:r w:rsidR="00E22FCF" w:rsidRPr="00E22FCF">
        <w:rPr>
          <w:b/>
          <w:i/>
          <w:lang w:eastAsia="zh-CN"/>
        </w:rPr>
        <w:t>such as measurement resources and predicted CSI window</w:t>
      </w:r>
      <w:r w:rsidR="00E22FCF">
        <w:rPr>
          <w:b/>
          <w:i/>
          <w:lang w:eastAsia="zh-CN"/>
        </w:rPr>
        <w:t>.</w:t>
      </w:r>
    </w:p>
    <w:p w14:paraId="301077A5" w14:textId="77777777" w:rsidR="00E22FCF" w:rsidRPr="00206A2C" w:rsidRDefault="00E22FCF" w:rsidP="00FB6AE4">
      <w:pPr>
        <w:rPr>
          <w:b/>
          <w:i/>
          <w:lang w:eastAsia="zh-CN"/>
        </w:rPr>
      </w:pPr>
    </w:p>
    <w:p w14:paraId="16E1DA0F" w14:textId="77777777" w:rsidR="007C2BDF" w:rsidRDefault="007C2BDF" w:rsidP="000B47B8">
      <w:pPr>
        <w:pStyle w:val="1"/>
        <w:rPr>
          <w:lang w:eastAsia="zh-CN"/>
        </w:rPr>
      </w:pPr>
      <w:r>
        <w:rPr>
          <w:lang w:eastAsia="zh-CN"/>
        </w:rPr>
        <w:t xml:space="preserve">Conclusion </w:t>
      </w:r>
    </w:p>
    <w:p w14:paraId="2EE11BFE" w14:textId="2D94133E"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8141D6">
        <w:rPr>
          <w:lang w:eastAsia="zh-CN"/>
        </w:rPr>
        <w:t xml:space="preserve"> and CSI prediction</w:t>
      </w:r>
      <w:r w:rsidR="00E252A4" w:rsidRPr="0020632D">
        <w:rPr>
          <w:lang w:eastAsia="zh-CN"/>
        </w:rPr>
        <w:t>:</w:t>
      </w:r>
    </w:p>
    <w:p w14:paraId="2CB72DA7" w14:textId="3212C65E" w:rsidR="006A7F22" w:rsidRPr="006A7F22" w:rsidRDefault="006A7F22" w:rsidP="006A7F22">
      <w:pPr>
        <w:rPr>
          <w:rFonts w:hint="eastAsia"/>
          <w:b/>
          <w:i/>
          <w:lang w:eastAsia="zh-CN"/>
        </w:rPr>
      </w:pPr>
      <w:r w:rsidRPr="001E1349">
        <w:rPr>
          <w:b/>
          <w:i/>
          <w:lang w:eastAsia="zh-CN"/>
        </w:rPr>
        <w:t>Observ</w:t>
      </w:r>
      <w:r>
        <w:rPr>
          <w:b/>
          <w:i/>
          <w:lang w:eastAsia="zh-CN"/>
        </w:rPr>
        <w:t>ation 1</w:t>
      </w:r>
      <w:r w:rsidRPr="001E1349">
        <w:rPr>
          <w:b/>
          <w:i/>
          <w:lang w:eastAsia="zh-CN"/>
        </w:rPr>
        <w:t>:</w:t>
      </w:r>
      <w:r>
        <w:rPr>
          <w:b/>
          <w:i/>
          <w:lang w:eastAsia="zh-CN"/>
        </w:rPr>
        <w:t xml:space="preserve"> It may be not necessary to do d</w:t>
      </w:r>
      <w:r w:rsidRPr="001E1349">
        <w:rPr>
          <w:b/>
          <w:i/>
          <w:lang w:eastAsia="zh-CN"/>
        </w:rPr>
        <w:t xml:space="preserve">ata collection for </w:t>
      </w:r>
      <w:r>
        <w:rPr>
          <w:b/>
          <w:i/>
          <w:lang w:eastAsia="zh-CN"/>
        </w:rPr>
        <w:t xml:space="preserve">model monitoring </w:t>
      </w:r>
    </w:p>
    <w:p w14:paraId="6FA513C3" w14:textId="06635B6E" w:rsidR="006A7F22" w:rsidRPr="006A7F22" w:rsidRDefault="006A7F22" w:rsidP="006A7F22">
      <w:pPr>
        <w:rPr>
          <w:rFonts w:hint="eastAsia"/>
          <w:lang w:eastAsia="zh-CN"/>
        </w:rPr>
      </w:pPr>
      <w:r>
        <w:rPr>
          <w:b/>
          <w:i/>
          <w:lang w:eastAsia="zh-CN"/>
        </w:rPr>
        <w:t>Observation 2</w:t>
      </w:r>
      <w:r w:rsidRPr="001140DB">
        <w:rPr>
          <w:b/>
          <w:i/>
          <w:lang w:eastAsia="zh-CN"/>
        </w:rPr>
        <w:t>:</w:t>
      </w:r>
      <w:r>
        <w:rPr>
          <w:b/>
          <w:i/>
          <w:lang w:eastAsia="zh-CN"/>
        </w:rPr>
        <w:t xml:space="preserve"> Codebook subset restriction can be not considered in CSI compression and recovery using two-sided model use case.</w:t>
      </w:r>
    </w:p>
    <w:p w14:paraId="12BEFF62" w14:textId="517F07BB" w:rsidR="006A7F22" w:rsidRPr="00392220" w:rsidRDefault="006A7F22" w:rsidP="006A7F22">
      <w:pPr>
        <w:rPr>
          <w:b/>
          <w:i/>
          <w:iCs/>
          <w:lang w:eastAsia="zh-CN"/>
        </w:rPr>
      </w:pPr>
      <w:r w:rsidRPr="00392220">
        <w:rPr>
          <w:b/>
          <w:i/>
          <w:iCs/>
          <w:lang w:eastAsia="zh-CN"/>
        </w:rPr>
        <w:t>O</w:t>
      </w:r>
      <w:r w:rsidRPr="00392220">
        <w:rPr>
          <w:rFonts w:hint="eastAsia"/>
          <w:b/>
          <w:i/>
          <w:iCs/>
          <w:lang w:eastAsia="zh-CN"/>
        </w:rPr>
        <w:t>b</w:t>
      </w:r>
      <w:r>
        <w:rPr>
          <w:b/>
          <w:i/>
          <w:iCs/>
          <w:lang w:eastAsia="zh-CN"/>
        </w:rPr>
        <w:t>servation 3</w:t>
      </w:r>
      <w:r w:rsidRPr="00392220">
        <w:rPr>
          <w:b/>
          <w:i/>
          <w:iCs/>
          <w:lang w:eastAsia="zh-CN"/>
        </w:rPr>
        <w:t>: For UE-side performance monitoring, eventual KPIs and input data based monitoring metric can be considered.</w:t>
      </w:r>
    </w:p>
    <w:p w14:paraId="1EC22AA0" w14:textId="5B808EA7" w:rsidR="006A7F22" w:rsidRPr="006A7F22" w:rsidRDefault="006A7F22" w:rsidP="006A7F22">
      <w:pPr>
        <w:rPr>
          <w:rFonts w:hint="eastAsia"/>
          <w:b/>
          <w:i/>
          <w:iCs/>
          <w:lang w:eastAsia="zh-CN"/>
        </w:rPr>
      </w:pPr>
      <w:r w:rsidRPr="00392220">
        <w:rPr>
          <w:b/>
          <w:i/>
          <w:iCs/>
          <w:lang w:eastAsia="zh-CN"/>
        </w:rPr>
        <w:t>O</w:t>
      </w:r>
      <w:r w:rsidRPr="00392220">
        <w:rPr>
          <w:rFonts w:hint="eastAsia"/>
          <w:b/>
          <w:i/>
          <w:iCs/>
          <w:lang w:eastAsia="zh-CN"/>
        </w:rPr>
        <w:t>b</w:t>
      </w:r>
      <w:r>
        <w:rPr>
          <w:b/>
          <w:i/>
          <w:iCs/>
          <w:lang w:eastAsia="zh-CN"/>
        </w:rPr>
        <w:t>servation 4</w:t>
      </w:r>
      <w:r w:rsidRPr="00392220">
        <w:rPr>
          <w:b/>
          <w:i/>
          <w:iCs/>
          <w:lang w:eastAsia="zh-CN"/>
        </w:rPr>
        <w:t>: For NW-side perfor</w:t>
      </w:r>
      <w:r>
        <w:rPr>
          <w:b/>
          <w:i/>
          <w:iCs/>
          <w:lang w:eastAsia="zh-CN"/>
        </w:rPr>
        <w:t>mance monitoring, eventual KPIs, l</w:t>
      </w:r>
      <w:r w:rsidRPr="00A67021">
        <w:rPr>
          <w:b/>
          <w:i/>
          <w:iCs/>
          <w:lang w:eastAsia="zh-CN"/>
        </w:rPr>
        <w:t>egacy CSI based monitoring</w:t>
      </w:r>
      <w:r w:rsidRPr="00392220">
        <w:rPr>
          <w:b/>
          <w:i/>
          <w:iCs/>
          <w:lang w:eastAsia="zh-CN"/>
        </w:rPr>
        <w:t xml:space="preserve"> and output data based monitoring metric can be considered.</w:t>
      </w:r>
      <w:bookmarkStart w:id="4" w:name="_GoBack"/>
      <w:bookmarkEnd w:id="4"/>
    </w:p>
    <w:p w14:paraId="3E20FE0D" w14:textId="77777777" w:rsidR="006A7F22" w:rsidRDefault="006A7F22" w:rsidP="006A7F22">
      <w:pPr>
        <w:rPr>
          <w:b/>
          <w:i/>
          <w:iCs/>
          <w:lang w:eastAsia="zh-CN"/>
        </w:rPr>
      </w:pPr>
    </w:p>
    <w:p w14:paraId="6BCA0069" w14:textId="19E9EC75" w:rsidR="006A7F22" w:rsidRPr="00D56A74" w:rsidRDefault="006A7F22" w:rsidP="006A7F22">
      <w:pPr>
        <w:rPr>
          <w:b/>
          <w:i/>
          <w:iCs/>
          <w:lang w:eastAsia="zh-CN"/>
        </w:rPr>
      </w:pPr>
      <w:r>
        <w:rPr>
          <w:b/>
          <w:i/>
          <w:iCs/>
          <w:lang w:eastAsia="zh-CN"/>
        </w:rPr>
        <w:t>Proposal 1</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775DCA14" w14:textId="77777777" w:rsidR="006A7F22" w:rsidRPr="004A0A57" w:rsidRDefault="006A7F22" w:rsidP="006A7F22">
      <w:pPr>
        <w:rPr>
          <w:b/>
          <w:i/>
          <w:lang w:eastAsia="zh-CN"/>
        </w:rPr>
      </w:pPr>
      <w:r w:rsidRPr="004A0A57">
        <w:rPr>
          <w:b/>
          <w:i/>
          <w:lang w:eastAsia="zh-CN"/>
        </w:rPr>
        <w:t xml:space="preserve">Proposal </w:t>
      </w:r>
      <w:r>
        <w:rPr>
          <w:b/>
          <w:i/>
          <w:lang w:eastAsia="zh-CN"/>
        </w:rPr>
        <w:t>2</w:t>
      </w:r>
      <w:r w:rsidRPr="004A0A57">
        <w:rPr>
          <w:b/>
          <w:i/>
          <w:lang w:eastAsia="zh-CN"/>
        </w:rPr>
        <w:t xml:space="preserve">: </w:t>
      </w:r>
      <w:r>
        <w:rPr>
          <w:b/>
          <w:i/>
          <w:lang w:eastAsia="zh-CN"/>
        </w:rPr>
        <w:t>To facilitate the discussion, views on Pros and Cons of all of Training types are needed to be aligned. What shown in Table 1 can be considered.</w:t>
      </w:r>
    </w:p>
    <w:p w14:paraId="3916A27D" w14:textId="77777777" w:rsidR="006A7F22" w:rsidRDefault="006A7F22" w:rsidP="006A7F22">
      <w:pPr>
        <w:rPr>
          <w:b/>
          <w:i/>
          <w:lang w:eastAsia="zh-CN"/>
        </w:rPr>
      </w:pPr>
      <w:r>
        <w:rPr>
          <w:b/>
          <w:i/>
          <w:lang w:eastAsia="zh-CN"/>
        </w:rPr>
        <w:t>Proposal 3</w:t>
      </w:r>
      <w:r w:rsidRPr="00A92547">
        <w:rPr>
          <w:b/>
          <w:i/>
          <w:lang w:eastAsia="zh-CN"/>
        </w:rPr>
        <w:t>:</w:t>
      </w:r>
      <w:r>
        <w:rPr>
          <w:b/>
          <w:i/>
          <w:lang w:eastAsia="zh-CN"/>
        </w:rPr>
        <w:t xml:space="preserve"> For </w:t>
      </w:r>
      <w:r w:rsidRPr="00F57129">
        <w:rPr>
          <w:b/>
          <w:i/>
          <w:lang w:eastAsia="zh-CN"/>
        </w:rPr>
        <w:t>AI/ML model</w:t>
      </w:r>
      <w:r>
        <w:rPr>
          <w:b/>
          <w:i/>
          <w:lang w:eastAsia="zh-CN"/>
        </w:rPr>
        <w:t xml:space="preserve"> training type 2 and type 3, data collection is needed</w:t>
      </w:r>
      <w:r w:rsidRPr="00A92547">
        <w:rPr>
          <w:b/>
          <w:i/>
          <w:lang w:eastAsia="zh-CN"/>
        </w:rPr>
        <w:t>.</w:t>
      </w:r>
    </w:p>
    <w:p w14:paraId="0BCD7EC5" w14:textId="44C03350" w:rsidR="006A7F22" w:rsidRPr="006A7F22" w:rsidRDefault="006A7F22" w:rsidP="006A7F22">
      <w:pPr>
        <w:rPr>
          <w:rFonts w:hint="eastAsia"/>
          <w:b/>
          <w:i/>
          <w:lang w:eastAsia="zh-CN"/>
        </w:rPr>
      </w:pPr>
      <w:r>
        <w:rPr>
          <w:b/>
          <w:i/>
          <w:lang w:eastAsia="zh-CN"/>
        </w:rPr>
        <w:t>Proposal 4</w:t>
      </w:r>
      <w:r w:rsidRPr="00A92547">
        <w:rPr>
          <w:b/>
          <w:i/>
          <w:lang w:eastAsia="zh-CN"/>
        </w:rPr>
        <w:t>:</w:t>
      </w:r>
      <w:r>
        <w:rPr>
          <w:b/>
          <w:i/>
          <w:lang w:eastAsia="zh-CN"/>
        </w:rPr>
        <w:t xml:space="preserve"> For </w:t>
      </w:r>
      <w:r w:rsidRPr="00F57129">
        <w:rPr>
          <w:b/>
          <w:i/>
          <w:lang w:eastAsia="zh-CN"/>
        </w:rPr>
        <w:t xml:space="preserve">AI/ML model training </w:t>
      </w:r>
      <w:r>
        <w:rPr>
          <w:b/>
          <w:i/>
          <w:lang w:eastAsia="zh-CN"/>
        </w:rPr>
        <w:t>Type 1, data collection may be not needed to be specified other than assisted signalling, e.g, antenna layout for one CSI-RS resource</w:t>
      </w:r>
      <w:r>
        <w:rPr>
          <w:rFonts w:hint="eastAsia"/>
          <w:b/>
          <w:i/>
          <w:lang w:eastAsia="zh-CN"/>
        </w:rPr>
        <w:t>.</w:t>
      </w:r>
    </w:p>
    <w:p w14:paraId="65850C87" w14:textId="7BB37FFE" w:rsidR="006A7F22" w:rsidRDefault="006A7F22" w:rsidP="006A7F22">
      <w:pPr>
        <w:rPr>
          <w:b/>
          <w:i/>
          <w:lang w:eastAsia="zh-CN"/>
        </w:rPr>
      </w:pPr>
      <w:r>
        <w:rPr>
          <w:b/>
          <w:i/>
          <w:lang w:eastAsia="zh-CN"/>
        </w:rPr>
        <w:t>Proposal 5</w:t>
      </w:r>
      <w:r w:rsidRPr="00A92547">
        <w:rPr>
          <w:b/>
          <w:i/>
          <w:lang w:eastAsia="zh-CN"/>
        </w:rPr>
        <w:t>:</w:t>
      </w:r>
      <w:r>
        <w:rPr>
          <w:b/>
          <w:i/>
          <w:lang w:eastAsia="zh-CN"/>
        </w:rPr>
        <w:t xml:space="preserve"> Offline AI/ML model training is the first priority</w:t>
      </w:r>
      <w:r w:rsidRPr="00A92547">
        <w:rPr>
          <w:b/>
          <w:i/>
          <w:lang w:eastAsia="zh-CN"/>
        </w:rPr>
        <w:t>.</w:t>
      </w:r>
    </w:p>
    <w:p w14:paraId="7367E78D" w14:textId="77777777" w:rsidR="006A7F22" w:rsidRDefault="006A7F22" w:rsidP="006A7F22">
      <w:pPr>
        <w:rPr>
          <w:b/>
          <w:i/>
          <w:lang w:eastAsia="zh-CN"/>
        </w:rPr>
      </w:pPr>
      <w:r>
        <w:rPr>
          <w:b/>
          <w:i/>
          <w:lang w:eastAsia="zh-CN"/>
        </w:rPr>
        <w:t>Proposal 6</w:t>
      </w:r>
      <w:r w:rsidRPr="00A92547">
        <w:rPr>
          <w:b/>
          <w:i/>
          <w:lang w:eastAsia="zh-CN"/>
        </w:rPr>
        <w:t>:</w:t>
      </w:r>
      <w:r>
        <w:rPr>
          <w:b/>
          <w:i/>
          <w:lang w:eastAsia="zh-CN"/>
        </w:rPr>
        <w:t xml:space="preserve"> If model transfer supported, data collection procedure is not needed.</w:t>
      </w:r>
    </w:p>
    <w:p w14:paraId="742AEFE0" w14:textId="77777777" w:rsidR="006A7F22" w:rsidRDefault="006A7F22" w:rsidP="006A7F22">
      <w:pPr>
        <w:rPr>
          <w:b/>
          <w:i/>
          <w:lang w:eastAsia="zh-CN"/>
        </w:rPr>
      </w:pPr>
      <w:r>
        <w:rPr>
          <w:b/>
          <w:i/>
          <w:lang w:eastAsia="zh-CN"/>
        </w:rPr>
        <w:t>Proposal 7: If model transfer not supported, for UE side, data collection procedure may be needed.</w:t>
      </w:r>
    </w:p>
    <w:p w14:paraId="30421D39" w14:textId="0A8CF821" w:rsidR="006A7F22" w:rsidRPr="006A7F22" w:rsidRDefault="006A7F22" w:rsidP="006A7F22">
      <w:pPr>
        <w:rPr>
          <w:rFonts w:hint="eastAsia"/>
          <w:b/>
          <w:i/>
          <w:lang w:eastAsia="zh-CN"/>
        </w:rPr>
      </w:pPr>
      <w:r>
        <w:rPr>
          <w:b/>
          <w:i/>
          <w:lang w:eastAsia="zh-CN"/>
        </w:rPr>
        <w:t>Proposal 8: If model transfer not supported, for NW side, data collection procedure may be needed or not depending on whether SRS can be utilized.</w:t>
      </w:r>
    </w:p>
    <w:p w14:paraId="2FE8B04E" w14:textId="75C8ED80" w:rsidR="006A7F22" w:rsidRPr="006A7F22" w:rsidRDefault="006A7F22" w:rsidP="006A7F22">
      <w:pPr>
        <w:rPr>
          <w:rFonts w:hint="eastAsia"/>
          <w:b/>
          <w:i/>
          <w:lang w:eastAsia="zh-CN"/>
        </w:rPr>
      </w:pPr>
      <w:r>
        <w:rPr>
          <w:b/>
          <w:i/>
          <w:lang w:eastAsia="zh-CN"/>
        </w:rPr>
        <w:t>Proposal 9</w:t>
      </w:r>
      <w:r w:rsidRPr="001140DB">
        <w:rPr>
          <w:b/>
          <w:i/>
          <w:lang w:eastAsia="zh-CN"/>
        </w:rPr>
        <w:t>:</w:t>
      </w:r>
      <w:r>
        <w:rPr>
          <w:b/>
          <w:i/>
          <w:lang w:eastAsia="zh-CN"/>
        </w:rPr>
        <w:t xml:space="preserve"> Aperiodic CSI reporting should be considered firstly.</w:t>
      </w:r>
    </w:p>
    <w:p w14:paraId="5D8A3B4A" w14:textId="0CC076E2" w:rsidR="008141D6" w:rsidRDefault="006A7F22" w:rsidP="006A7F22">
      <w:pPr>
        <w:rPr>
          <w:b/>
          <w:i/>
          <w:lang w:eastAsia="zh-CN"/>
        </w:rPr>
      </w:pPr>
      <w:r>
        <w:rPr>
          <w:b/>
          <w:i/>
          <w:lang w:eastAsia="zh-CN"/>
        </w:rPr>
        <w:t>Proposal 10</w:t>
      </w:r>
      <w:r w:rsidRPr="001140DB">
        <w:rPr>
          <w:b/>
          <w:i/>
          <w:lang w:eastAsia="zh-CN"/>
        </w:rPr>
        <w:t>:</w:t>
      </w:r>
      <w:r>
        <w:rPr>
          <w:b/>
          <w:i/>
          <w:lang w:eastAsia="zh-CN"/>
        </w:rPr>
        <w:t xml:space="preserve"> The configuration of CSI-ResourceConfig and/or CSI-ReportConfig should be enhanced.</w:t>
      </w:r>
    </w:p>
    <w:p w14:paraId="1FC4F616" w14:textId="77777777" w:rsidR="006A7F22" w:rsidRDefault="006A7F22" w:rsidP="006A7F22">
      <w:pPr>
        <w:rPr>
          <w:lang w:eastAsia="zh-CN"/>
        </w:rPr>
      </w:pPr>
      <w:r>
        <w:rPr>
          <w:b/>
          <w:i/>
          <w:lang w:eastAsia="zh-CN"/>
        </w:rPr>
        <w:t>Proposal 11</w:t>
      </w:r>
      <w:r w:rsidRPr="005C3E9F">
        <w:rPr>
          <w:b/>
          <w:i/>
          <w:lang w:eastAsia="zh-CN"/>
        </w:rPr>
        <w:t>:</w:t>
      </w:r>
      <w:r>
        <w:rPr>
          <w:b/>
          <w:i/>
          <w:lang w:eastAsia="zh-CN"/>
        </w:rPr>
        <w:t xml:space="preserve"> CQI/RI still should be included in the CSI report.</w:t>
      </w:r>
    </w:p>
    <w:p w14:paraId="3508B665" w14:textId="77777777" w:rsidR="006A7F22" w:rsidRDefault="006A7F22" w:rsidP="006A7F22">
      <w:pPr>
        <w:rPr>
          <w:lang w:eastAsia="zh-CN"/>
        </w:rPr>
      </w:pPr>
      <w:r>
        <w:rPr>
          <w:b/>
          <w:i/>
          <w:lang w:eastAsia="zh-CN"/>
        </w:rPr>
        <w:t>Proposal 12</w:t>
      </w:r>
      <w:r w:rsidRPr="005C3E9F">
        <w:rPr>
          <w:b/>
          <w:i/>
          <w:lang w:eastAsia="zh-CN"/>
        </w:rPr>
        <w:t>:</w:t>
      </w:r>
      <w:r>
        <w:rPr>
          <w:b/>
          <w:i/>
          <w:lang w:eastAsia="zh-CN"/>
        </w:rPr>
        <w:t xml:space="preserve"> Regarding CQI calculation, option 1a and/or option 1b can be considered.</w:t>
      </w:r>
    </w:p>
    <w:p w14:paraId="78757EBD" w14:textId="77777777" w:rsidR="006A7F22" w:rsidRDefault="006A7F22" w:rsidP="006A7F22">
      <w:pPr>
        <w:rPr>
          <w:b/>
          <w:i/>
          <w:lang w:eastAsia="zh-CN"/>
        </w:rPr>
      </w:pPr>
      <w:r>
        <w:rPr>
          <w:b/>
          <w:i/>
          <w:lang w:eastAsia="zh-CN"/>
        </w:rPr>
        <w:t>Proposal 13</w:t>
      </w:r>
      <w:r w:rsidRPr="001140DB">
        <w:rPr>
          <w:b/>
          <w:i/>
          <w:lang w:eastAsia="zh-CN"/>
        </w:rPr>
        <w:t>:</w:t>
      </w:r>
      <w:r>
        <w:rPr>
          <w:b/>
          <w:i/>
          <w:lang w:eastAsia="zh-CN"/>
        </w:rPr>
        <w:t xml:space="preserve"> The priority for AI/ML based CSI feedback needs to be considered.</w:t>
      </w:r>
    </w:p>
    <w:p w14:paraId="36C43228" w14:textId="0402EE51" w:rsidR="006A7F22" w:rsidRPr="006A7F22" w:rsidRDefault="006A7F22" w:rsidP="008141D6">
      <w:pPr>
        <w:rPr>
          <w:rFonts w:hint="eastAsia"/>
          <w:b/>
          <w:i/>
          <w:lang w:eastAsia="zh-CN"/>
        </w:rPr>
      </w:pPr>
      <w:r>
        <w:rPr>
          <w:b/>
          <w:i/>
          <w:lang w:eastAsia="zh-CN"/>
        </w:rPr>
        <w:t>Proposal 14</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Pr>
          <w:b/>
          <w:i/>
          <w:lang w:eastAsia="zh-CN"/>
        </w:rPr>
        <w:t xml:space="preserve"> operation in the priority rule</w:t>
      </w:r>
      <w:r w:rsidRPr="00A968C1">
        <w:rPr>
          <w:b/>
          <w:i/>
          <w:lang w:eastAsia="zh-CN"/>
        </w:rPr>
        <w:t xml:space="preserve"> for C</w:t>
      </w:r>
      <w:r>
        <w:rPr>
          <w:b/>
          <w:i/>
          <w:lang w:eastAsia="zh-CN"/>
        </w:rPr>
        <w:t>SI reports.</w:t>
      </w:r>
    </w:p>
    <w:p w14:paraId="2D9A6C3C" w14:textId="21E3AF2E" w:rsidR="006A7F22" w:rsidRPr="006A7F22" w:rsidRDefault="006A7F22" w:rsidP="008141D6">
      <w:pPr>
        <w:rPr>
          <w:rFonts w:hint="eastAsia"/>
          <w:b/>
          <w:i/>
          <w:lang w:eastAsia="zh-CN"/>
        </w:rPr>
      </w:pPr>
      <w:r>
        <w:rPr>
          <w:b/>
          <w:i/>
          <w:lang w:eastAsia="zh-CN"/>
        </w:rPr>
        <w:t>Proposal 15</w:t>
      </w:r>
      <w:r w:rsidRPr="001140DB">
        <w:rPr>
          <w:b/>
          <w:i/>
          <w:lang w:eastAsia="zh-CN"/>
        </w:rPr>
        <w:t>:</w:t>
      </w:r>
      <w:r>
        <w:rPr>
          <w:b/>
          <w:i/>
          <w:lang w:eastAsia="zh-CN"/>
        </w:rPr>
        <w:t xml:space="preserve"> How to define/reflect the complexity of the AI/ML operation in the specification should be considered.</w:t>
      </w:r>
    </w:p>
    <w:p w14:paraId="1129315A" w14:textId="77777777" w:rsidR="006A7F22" w:rsidRPr="00E22FCF" w:rsidRDefault="006A7F22" w:rsidP="006A7F22">
      <w:pPr>
        <w:rPr>
          <w:b/>
          <w:i/>
          <w:lang w:eastAsia="zh-CN"/>
        </w:rPr>
      </w:pPr>
      <w:r w:rsidRPr="00206A2C">
        <w:rPr>
          <w:b/>
          <w:i/>
          <w:lang w:eastAsia="zh-CN"/>
        </w:rPr>
        <w:t xml:space="preserve">Proposal </w:t>
      </w:r>
      <w:r>
        <w:rPr>
          <w:rFonts w:hint="eastAsia"/>
          <w:b/>
          <w:i/>
          <w:lang w:eastAsia="zh-CN"/>
        </w:rPr>
        <w:t>1</w:t>
      </w:r>
      <w:r>
        <w:rPr>
          <w:b/>
          <w:i/>
          <w:lang w:eastAsia="zh-CN"/>
        </w:rPr>
        <w:t>6</w:t>
      </w:r>
      <w:r w:rsidRPr="00206A2C">
        <w:rPr>
          <w:b/>
          <w:i/>
          <w:lang w:eastAsia="zh-CN"/>
        </w:rPr>
        <w:t>: For CSI predication, the potential specification impact include</w:t>
      </w:r>
      <w:r>
        <w:rPr>
          <w:b/>
          <w:i/>
          <w:lang w:eastAsia="zh-CN"/>
        </w:rPr>
        <w:t>s m</w:t>
      </w:r>
      <w:r w:rsidRPr="00E22FCF">
        <w:rPr>
          <w:b/>
          <w:i/>
          <w:lang w:eastAsia="zh-CN"/>
        </w:rPr>
        <w:t>odel identification</w:t>
      </w:r>
      <w:r>
        <w:rPr>
          <w:b/>
          <w:i/>
          <w:lang w:eastAsia="zh-CN"/>
        </w:rPr>
        <w:t>, m</w:t>
      </w:r>
      <w:r w:rsidRPr="00E22FCF">
        <w:rPr>
          <w:b/>
          <w:i/>
          <w:lang w:eastAsia="zh-CN"/>
        </w:rPr>
        <w:t>odel activation/deactivation/update/switching/monitoring by UE or NW</w:t>
      </w:r>
      <w:r>
        <w:rPr>
          <w:b/>
          <w:i/>
          <w:lang w:eastAsia="zh-CN"/>
        </w:rPr>
        <w:t xml:space="preserve">, and assisted signaling </w:t>
      </w:r>
      <w:r w:rsidRPr="00E22FCF">
        <w:rPr>
          <w:b/>
          <w:i/>
          <w:lang w:eastAsia="zh-CN"/>
        </w:rPr>
        <w:t>such as measurement resources and predicted CSI window</w:t>
      </w:r>
      <w:r>
        <w:rPr>
          <w:b/>
          <w:i/>
          <w:lang w:eastAsia="zh-CN"/>
        </w:rPr>
        <w:t>.</w:t>
      </w:r>
    </w:p>
    <w:p w14:paraId="43E9F5F2" w14:textId="6E189682" w:rsidR="00B44DC9" w:rsidRPr="006A7F22" w:rsidRDefault="00B44DC9" w:rsidP="00B44DC9">
      <w:pPr>
        <w:rPr>
          <w:b/>
          <w:i/>
          <w:lang w:eastAsia="zh-CN"/>
        </w:rPr>
      </w:pPr>
    </w:p>
    <w:p w14:paraId="06D8BD7C" w14:textId="77777777" w:rsidR="00B44DC9" w:rsidRPr="00B44DC9"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92A1428" w14:textId="4DE91497" w:rsidR="00F75308" w:rsidRDefault="00F75308" w:rsidP="00F75308">
      <w:pPr>
        <w:pStyle w:val="af3"/>
        <w:numPr>
          <w:ilvl w:val="0"/>
          <w:numId w:val="11"/>
        </w:numPr>
        <w:ind w:firstLineChars="0"/>
      </w:pPr>
      <w:r w:rsidRPr="0087766D">
        <w:t>Draft Repor</w:t>
      </w:r>
      <w:r>
        <w:t>t of 3GPP TSG RAN WG1 #10</w:t>
      </w:r>
      <w:r>
        <w:rPr>
          <w:lang w:eastAsia="zh-CN"/>
        </w:rPr>
        <w:t>9-</w:t>
      </w:r>
      <w:r>
        <w:t>e</w:t>
      </w:r>
    </w:p>
    <w:p w14:paraId="01C7C18C" w14:textId="4C976C3F" w:rsidR="003130C1" w:rsidRDefault="003130C1" w:rsidP="003130C1">
      <w:pPr>
        <w:pStyle w:val="af3"/>
        <w:numPr>
          <w:ilvl w:val="0"/>
          <w:numId w:val="11"/>
        </w:numPr>
        <w:ind w:firstLineChars="0"/>
      </w:pPr>
      <w:r w:rsidRPr="0087766D">
        <w:lastRenderedPageBreak/>
        <w:t>Draft Repor</w:t>
      </w:r>
      <w:r>
        <w:t>t of 3GPP TSG RAN WG1 #111</w:t>
      </w:r>
    </w:p>
    <w:p w14:paraId="3D9E7277" w14:textId="4469C95F" w:rsidR="00B146F4" w:rsidRDefault="00AF5CDE" w:rsidP="00574A93">
      <w:pPr>
        <w:pStyle w:val="af3"/>
        <w:numPr>
          <w:ilvl w:val="0"/>
          <w:numId w:val="11"/>
        </w:numPr>
        <w:ind w:firstLineChars="0"/>
      </w:pPr>
      <w:r w:rsidRPr="0087766D">
        <w:t>Draft Repor</w:t>
      </w:r>
      <w:r>
        <w:t>t of 3GPP TSG RAN WG1 #110</w:t>
      </w:r>
    </w:p>
    <w:p w14:paraId="4ADD89CA" w14:textId="4052E2A7" w:rsidR="003449AE" w:rsidRDefault="003449AE" w:rsidP="003449AE">
      <w:pPr>
        <w:pStyle w:val="af3"/>
        <w:numPr>
          <w:ilvl w:val="0"/>
          <w:numId w:val="11"/>
        </w:numPr>
        <w:ind w:firstLineChars="0"/>
      </w:pPr>
      <w:r w:rsidRPr="0087766D">
        <w:t>Draft Repor</w:t>
      </w:r>
      <w:r>
        <w:t>t of 3GPP TSG RAN WG1 #110b-</w:t>
      </w:r>
      <w:r>
        <w:rPr>
          <w:rFonts w:hint="eastAsia"/>
          <w:lang w:eastAsia="zh-CN"/>
        </w:rPr>
        <w:t>e</w:t>
      </w:r>
    </w:p>
    <w:p w14:paraId="46CDEA06" w14:textId="360BB41E" w:rsidR="00D75758" w:rsidRDefault="00D75758" w:rsidP="00D75758">
      <w:pPr>
        <w:pStyle w:val="af3"/>
        <w:numPr>
          <w:ilvl w:val="0"/>
          <w:numId w:val="11"/>
        </w:numPr>
        <w:ind w:firstLineChars="0"/>
      </w:pPr>
      <w:r w:rsidRPr="0087766D">
        <w:t>Draft Repor</w:t>
      </w:r>
      <w:r>
        <w:t>t of 3GPP TSG RAN WG1 #112</w:t>
      </w:r>
    </w:p>
    <w:p w14:paraId="7A09A7C1" w14:textId="2E30D9BB" w:rsidR="0002730E" w:rsidRPr="0051519C" w:rsidRDefault="0002730E" w:rsidP="00D75758">
      <w:pPr>
        <w:pStyle w:val="af3"/>
        <w:numPr>
          <w:ilvl w:val="0"/>
          <w:numId w:val="11"/>
        </w:numPr>
        <w:ind w:firstLineChars="0"/>
      </w:pPr>
      <w:r>
        <w:t xml:space="preserve">3GPP TS 38.214: </w:t>
      </w:r>
      <w:r w:rsidRPr="00B916EC">
        <w:t>"NR; Phy</w:t>
      </w:r>
      <w:r>
        <w:t>sical layer procedures for data</w:t>
      </w:r>
      <w:r w:rsidRPr="00B916EC">
        <w:t>"</w:t>
      </w:r>
    </w:p>
    <w:sectPr w:rsidR="0002730E"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28204" w14:textId="77777777" w:rsidR="008A00E1" w:rsidRDefault="008A00E1">
      <w:r>
        <w:separator/>
      </w:r>
    </w:p>
  </w:endnote>
  <w:endnote w:type="continuationSeparator" w:id="0">
    <w:p w14:paraId="6BAEFCB9" w14:textId="77777777" w:rsidR="008A00E1" w:rsidRDefault="008A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FD314" w14:textId="77777777" w:rsidR="008A00E1" w:rsidRDefault="008A00E1">
      <w:r>
        <w:separator/>
      </w:r>
    </w:p>
  </w:footnote>
  <w:footnote w:type="continuationSeparator" w:id="0">
    <w:p w14:paraId="527744DD" w14:textId="77777777" w:rsidR="008A00E1" w:rsidRDefault="008A0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84F7F"/>
    <w:multiLevelType w:val="multilevel"/>
    <w:tmpl w:val="1226B6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918D5"/>
    <w:multiLevelType w:val="hybridMultilevel"/>
    <w:tmpl w:val="9740D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33ECD"/>
    <w:multiLevelType w:val="hybridMultilevel"/>
    <w:tmpl w:val="9E72F742"/>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1685" w:hanging="420"/>
      </w:pPr>
      <w:rPr>
        <w:rFonts w:ascii="Times" w:eastAsia="Batang" w:hAnsi="Times" w:cs="Time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25215F9"/>
    <w:multiLevelType w:val="hybridMultilevel"/>
    <w:tmpl w:val="D2BAB1AE"/>
    <w:lvl w:ilvl="0" w:tplc="8A4AA0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9"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9"/>
  </w:num>
  <w:num w:numId="3">
    <w:abstractNumId w:val="35"/>
  </w:num>
  <w:num w:numId="4">
    <w:abstractNumId w:val="36"/>
  </w:num>
  <w:num w:numId="5">
    <w:abstractNumId w:val="25"/>
  </w:num>
  <w:num w:numId="6">
    <w:abstractNumId w:val="21"/>
  </w:num>
  <w:num w:numId="7">
    <w:abstractNumId w:val="37"/>
  </w:num>
  <w:num w:numId="8">
    <w:abstractNumId w:val="31"/>
  </w:num>
  <w:num w:numId="9">
    <w:abstractNumId w:val="20"/>
  </w:num>
  <w:num w:numId="10">
    <w:abstractNumId w:val="30"/>
  </w:num>
  <w:num w:numId="11">
    <w:abstractNumId w:val="11"/>
  </w:num>
  <w:num w:numId="12">
    <w:abstractNumId w:val="26"/>
  </w:num>
  <w:num w:numId="13">
    <w:abstractNumId w:val="34"/>
  </w:num>
  <w:num w:numId="14">
    <w:abstractNumId w:val="32"/>
  </w:num>
  <w:num w:numId="15">
    <w:abstractNumId w:val="10"/>
  </w:num>
  <w:num w:numId="16">
    <w:abstractNumId w:val="17"/>
  </w:num>
  <w:num w:numId="17">
    <w:abstractNumId w:val="0"/>
  </w:num>
  <w:num w:numId="18">
    <w:abstractNumId w:val="27"/>
  </w:num>
  <w:num w:numId="19">
    <w:abstractNumId w:val="3"/>
  </w:num>
  <w:num w:numId="20">
    <w:abstractNumId w:val="33"/>
  </w:num>
  <w:num w:numId="21">
    <w:abstractNumId w:val="38"/>
  </w:num>
  <w:num w:numId="22">
    <w:abstractNumId w:val="19"/>
  </w:num>
  <w:num w:numId="23">
    <w:abstractNumId w:val="8"/>
  </w:num>
  <w:num w:numId="24">
    <w:abstractNumId w:val="14"/>
  </w:num>
  <w:num w:numId="25">
    <w:abstractNumId w:val="28"/>
  </w:num>
  <w:num w:numId="26">
    <w:abstractNumId w:val="18"/>
  </w:num>
  <w:num w:numId="27">
    <w:abstractNumId w:val="9"/>
  </w:num>
  <w:num w:numId="28">
    <w:abstractNumId w:val="1"/>
  </w:num>
  <w:num w:numId="29">
    <w:abstractNumId w:val="29"/>
  </w:num>
  <w:num w:numId="30">
    <w:abstractNumId w:val="23"/>
  </w:num>
  <w:num w:numId="31">
    <w:abstractNumId w:val="25"/>
  </w:num>
  <w:num w:numId="32">
    <w:abstractNumId w:val="6"/>
  </w:num>
  <w:num w:numId="33">
    <w:abstractNumId w:val="15"/>
  </w:num>
  <w:num w:numId="34">
    <w:abstractNumId w:val="13"/>
  </w:num>
  <w:num w:numId="35">
    <w:abstractNumId w:val="7"/>
  </w:num>
  <w:num w:numId="36">
    <w:abstractNumId w:val="22"/>
  </w:num>
  <w:num w:numId="37">
    <w:abstractNumId w:val="5"/>
  </w:num>
  <w:num w:numId="38">
    <w:abstractNumId w:val="4"/>
  </w:num>
  <w:num w:numId="39">
    <w:abstractNumId w:val="12"/>
  </w:num>
  <w:num w:numId="40">
    <w:abstractNumId w:val="2"/>
  </w:num>
  <w:num w:numId="41">
    <w:abstractNumId w:val="24"/>
  </w:num>
  <w:num w:numId="42">
    <w:abstractNumId w:val="25"/>
  </w:num>
  <w:num w:numId="43">
    <w:abstractNumId w:val="25"/>
  </w:num>
  <w:num w:numId="44">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43"/>
    <w:rsid w:val="00391B66"/>
    <w:rsid w:val="00392220"/>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CC1"/>
    <w:rsid w:val="00A75E88"/>
    <w:rsid w:val="00A7664A"/>
    <w:rsid w:val="00A76AA9"/>
    <w:rsid w:val="00A76AF7"/>
    <w:rsid w:val="00A77006"/>
    <w:rsid w:val="00A77401"/>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09F"/>
    <w:rsid w:val="00C8646D"/>
    <w:rsid w:val="00C8651B"/>
    <w:rsid w:val="00C868D2"/>
    <w:rsid w:val="00C86AFF"/>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20"/>
    <w:rsid w:val="00E74CB9"/>
    <w:rsid w:val="00E74F87"/>
    <w:rsid w:val="00E75174"/>
    <w:rsid w:val="00E756D2"/>
    <w:rsid w:val="00E75814"/>
    <w:rsid w:val="00E758CD"/>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3DCCD-68B2-4509-9E6A-F1C6EF13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5284</TotalTime>
  <Pages>13</Pages>
  <Words>5215</Words>
  <Characters>29728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338</cp:revision>
  <cp:lastPrinted>2015-03-27T14:25:00Z</cp:lastPrinted>
  <dcterms:created xsi:type="dcterms:W3CDTF">2021-01-13T09:51:00Z</dcterms:created>
  <dcterms:modified xsi:type="dcterms:W3CDTF">2023-04-07T08:57:00Z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